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86D" w:rsidRDefault="0008486D" w:rsidP="0008486D">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Методичні рекомендації</w:t>
      </w:r>
    </w:p>
    <w:p w:rsidR="0008486D" w:rsidRDefault="0008486D" w:rsidP="0008486D">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щодо організації освітнього процесу з біології, біології і екології </w:t>
      </w:r>
    </w:p>
    <w:p w:rsidR="0008486D" w:rsidRDefault="0008486D" w:rsidP="0008486D">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 закладах загальної середньої освіти Полтавської області </w:t>
      </w:r>
    </w:p>
    <w:p w:rsidR="0008486D" w:rsidRDefault="0008486D" w:rsidP="0008486D">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 2022/2023  навчальному році</w:t>
      </w:r>
    </w:p>
    <w:p w:rsidR="00A733E3" w:rsidRDefault="00A733E3" w:rsidP="0008486D">
      <w:pPr>
        <w:pBdr>
          <w:top w:val="nil"/>
          <w:left w:val="nil"/>
          <w:bottom w:val="nil"/>
          <w:right w:val="nil"/>
          <w:between w:val="nil"/>
        </w:pBdr>
        <w:jc w:val="center"/>
        <w:rPr>
          <w:rFonts w:ascii="Times New Roman" w:eastAsia="Times New Roman" w:hAnsi="Times New Roman" w:cs="Times New Roman"/>
          <w:b/>
          <w:color w:val="000000"/>
          <w:sz w:val="28"/>
          <w:szCs w:val="28"/>
        </w:rPr>
      </w:pPr>
      <w:bookmarkStart w:id="0" w:name="_GoBack"/>
      <w:bookmarkEnd w:id="0"/>
    </w:p>
    <w:p w:rsidR="0008486D" w:rsidRDefault="0008486D" w:rsidP="0008486D">
      <w:pPr>
        <w:ind w:firstLine="709"/>
        <w:jc w:val="both"/>
        <w:rPr>
          <w:rFonts w:ascii="Times New Roman" w:hAnsi="Times New Roman" w:cs="Times New Roman"/>
          <w:sz w:val="28"/>
          <w:szCs w:val="28"/>
        </w:rPr>
      </w:pPr>
      <w:r w:rsidRPr="00CC5EC1">
        <w:rPr>
          <w:rFonts w:ascii="Times New Roman" w:hAnsi="Times New Roman" w:cs="Times New Roman"/>
          <w:sz w:val="28"/>
          <w:szCs w:val="28"/>
        </w:rPr>
        <w:t>Верховна Рада України 15 серпня 2022 року продовжила дію воєнного стану в країні до 21 листопада 2022 року</w:t>
      </w:r>
      <w:r>
        <w:rPr>
          <w:rFonts w:ascii="Times New Roman" w:hAnsi="Times New Roman" w:cs="Times New Roman"/>
          <w:sz w:val="28"/>
          <w:szCs w:val="28"/>
        </w:rPr>
        <w:t xml:space="preserve">, тому 2022/2023 навчальний рік розпочнеться під час дії правового режиму воєнного стану. </w:t>
      </w:r>
      <w:r w:rsidRPr="00E77D7A">
        <w:rPr>
          <w:rFonts w:ascii="Times New Roman" w:hAnsi="Times New Roman" w:cs="Times New Roman"/>
          <w:sz w:val="28"/>
          <w:szCs w:val="28"/>
        </w:rPr>
        <w:t>З огляду на існуючу загрозу життю і здоров’ю учасників освітнього процесу внаслідок збройної агресії російської федерації пріоритетом нині є створення безпечного освітнього середовища, організація здобуття освіти у різних сприятливих формах дистанційного і змішаного навчання з урахуван</w:t>
      </w:r>
      <w:r>
        <w:rPr>
          <w:rFonts w:ascii="Times New Roman" w:hAnsi="Times New Roman" w:cs="Times New Roman"/>
          <w:sz w:val="28"/>
          <w:szCs w:val="28"/>
        </w:rPr>
        <w:t xml:space="preserve">ням конкретних обставин. Також, наголошуємо, що Кабінет Міністрів України продовжив </w:t>
      </w:r>
      <w:r w:rsidRPr="004141A5">
        <w:rPr>
          <w:rFonts w:ascii="Times New Roman" w:hAnsi="Times New Roman" w:cs="Times New Roman"/>
          <w:sz w:val="28"/>
          <w:szCs w:val="28"/>
        </w:rPr>
        <w:t>режим надзвичайної ситуації </w:t>
      </w:r>
      <w:r>
        <w:rPr>
          <w:rFonts w:ascii="Times New Roman" w:hAnsi="Times New Roman" w:cs="Times New Roman"/>
          <w:sz w:val="28"/>
          <w:szCs w:val="28"/>
        </w:rPr>
        <w:t>– карантин</w:t>
      </w:r>
      <w:r w:rsidRPr="004141A5">
        <w:rPr>
          <w:rFonts w:ascii="Times New Roman" w:hAnsi="Times New Roman" w:cs="Times New Roman"/>
          <w:sz w:val="28"/>
          <w:szCs w:val="28"/>
        </w:rPr>
        <w:t xml:space="preserve"> до 31 грудня 2022 р. на всій території України.</w:t>
      </w:r>
    </w:p>
    <w:p w:rsidR="0008486D" w:rsidRDefault="0008486D" w:rsidP="0008486D">
      <w:pPr>
        <w:ind w:firstLine="709"/>
        <w:jc w:val="both"/>
        <w:rPr>
          <w:rFonts w:ascii="Times New Roman" w:hAnsi="Times New Roman" w:cs="Times New Roman"/>
          <w:sz w:val="28"/>
          <w:szCs w:val="28"/>
        </w:rPr>
      </w:pPr>
      <w:r>
        <w:rPr>
          <w:rFonts w:ascii="Times New Roman" w:hAnsi="Times New Roman" w:cs="Times New Roman"/>
          <w:sz w:val="28"/>
          <w:szCs w:val="28"/>
        </w:rPr>
        <w:t>С</w:t>
      </w:r>
      <w:r w:rsidRPr="00E77D7A">
        <w:rPr>
          <w:rFonts w:ascii="Times New Roman" w:hAnsi="Times New Roman" w:cs="Times New Roman"/>
          <w:sz w:val="28"/>
          <w:szCs w:val="28"/>
        </w:rPr>
        <w:t xml:space="preserve">творення безпечних умов для викладання та навчання є важливою умовою для збереження </w:t>
      </w:r>
      <w:r>
        <w:rPr>
          <w:rFonts w:ascii="Times New Roman" w:hAnsi="Times New Roman" w:cs="Times New Roman"/>
          <w:sz w:val="28"/>
          <w:szCs w:val="28"/>
        </w:rPr>
        <w:t>життя учасників освітнього процесу.</w:t>
      </w:r>
      <w:r w:rsidRPr="004141A5">
        <w:rPr>
          <w:rFonts w:ascii="Times New Roman" w:hAnsi="Times New Roman" w:cs="Times New Roman"/>
          <w:sz w:val="28"/>
          <w:szCs w:val="28"/>
        </w:rPr>
        <w:t xml:space="preserve"> </w:t>
      </w:r>
    </w:p>
    <w:p w:rsidR="0008486D" w:rsidRPr="00D7039C" w:rsidRDefault="0008486D" w:rsidP="0008486D">
      <w:pPr>
        <w:ind w:firstLine="709"/>
        <w:jc w:val="both"/>
        <w:rPr>
          <w:rFonts w:ascii="Times New Roman" w:hAnsi="Times New Roman" w:cs="Times New Roman"/>
          <w:sz w:val="16"/>
          <w:szCs w:val="28"/>
        </w:rPr>
      </w:pPr>
    </w:p>
    <w:p w:rsidR="0008486D" w:rsidRDefault="0008486D" w:rsidP="0008486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I. Навчально-методичне забезпечення шкільного курсу «Біологія», «Біологія і екологія»</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Навчання біології, біології і екології у закладах загальної середньої освіти у 2022/2023 навчальному році у 6–11-х класах здійснюватиметься відповідно до Державного стандарту базової і повної загальної середньої освіти («Про затвердження Державного стандарту базової і повної загальної середньої освіти», затверджений постановою Кабінету Міністрів України від 23.11.2011 № 1392).</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 програмах визначено інтегровані змістові напрями: «Екологічна безпека та сталий розвиток», «Громадянська відповідальність», «Здоров’я і безпека», «Підприємливість та фінансова грамотність». Ці змістові лінії відображають провідні соціально й особистісно значущі ідеї, що послідовно розкриваються в освітньому процесі; інтегровані змістові лінії співвідносяться з ключовими компетентностями, опанування яких забезпечує формування ціннісних і світоглядних орієнтацій учнів, що визначають його поведінку в життєвих ситуаціях.</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Програми рекомендовані Міністерством освіти і науки України для використання у закладах загальної середньої освіти розміщені на офіційному сайті МОН України за покликаннями: </w:t>
      </w:r>
    </w:p>
    <w:p w:rsidR="0008486D" w:rsidRDefault="0008486D" w:rsidP="0008486D">
      <w:pPr>
        <w:numPr>
          <w:ilvl w:val="0"/>
          <w:numId w:val="3"/>
        </w:numPr>
        <w:pBdr>
          <w:top w:val="nil"/>
          <w:left w:val="nil"/>
          <w:bottom w:val="nil"/>
          <w:right w:val="nil"/>
          <w:between w:val="nil"/>
        </w:pBdr>
        <w:ind w:left="426" w:right="-14"/>
        <w:jc w:val="both"/>
        <w:rPr>
          <w:color w:val="000000"/>
          <w:sz w:val="28"/>
          <w:szCs w:val="28"/>
        </w:rPr>
      </w:pPr>
      <w:bookmarkStart w:id="1" w:name="_gjdgxs" w:colFirst="0" w:colLast="0"/>
      <w:bookmarkEnd w:id="1"/>
      <w:r>
        <w:rPr>
          <w:rFonts w:ascii="Times New Roman" w:eastAsia="Times New Roman" w:hAnsi="Times New Roman" w:cs="Times New Roman"/>
          <w:color w:val="000000"/>
          <w:sz w:val="28"/>
          <w:szCs w:val="28"/>
        </w:rPr>
        <w:t xml:space="preserve">для 6-9 класів з біології та для 8-9 класів з поглибленим вивченням біології закладів загальної середньої освіти </w:t>
      </w:r>
      <w:hyperlink r:id="rId5">
        <w:r>
          <w:rPr>
            <w:rFonts w:ascii="Times New Roman" w:eastAsia="Times New Roman" w:hAnsi="Times New Roman" w:cs="Times New Roman"/>
            <w:color w:val="0000FF"/>
            <w:sz w:val="28"/>
            <w:szCs w:val="28"/>
            <w:u w:val="single"/>
          </w:rPr>
          <w:t>https://cutt.ly/WdNjcoW</w:t>
        </w:r>
      </w:hyperlink>
      <w:r>
        <w:rPr>
          <w:rFonts w:ascii="Times New Roman" w:eastAsia="Times New Roman" w:hAnsi="Times New Roman" w:cs="Times New Roman"/>
          <w:color w:val="000000"/>
          <w:sz w:val="28"/>
          <w:szCs w:val="28"/>
        </w:rPr>
        <w:t>;</w:t>
      </w:r>
    </w:p>
    <w:p w:rsidR="0008486D" w:rsidRDefault="0008486D" w:rsidP="0008486D">
      <w:pPr>
        <w:numPr>
          <w:ilvl w:val="0"/>
          <w:numId w:val="3"/>
        </w:numPr>
        <w:pBdr>
          <w:top w:val="nil"/>
          <w:left w:val="nil"/>
          <w:bottom w:val="nil"/>
          <w:right w:val="nil"/>
          <w:between w:val="nil"/>
        </w:pBdr>
        <w:ind w:left="426" w:right="-14"/>
        <w:jc w:val="both"/>
        <w:rPr>
          <w:color w:val="000000"/>
          <w:sz w:val="28"/>
          <w:szCs w:val="28"/>
        </w:rPr>
      </w:pPr>
      <w:bookmarkStart w:id="2" w:name="_30j0zll" w:colFirst="0" w:colLast="0"/>
      <w:bookmarkEnd w:id="2"/>
      <w:r>
        <w:rPr>
          <w:rFonts w:ascii="Times New Roman" w:eastAsia="Times New Roman" w:hAnsi="Times New Roman" w:cs="Times New Roman"/>
          <w:color w:val="000000"/>
          <w:sz w:val="28"/>
          <w:szCs w:val="28"/>
        </w:rPr>
        <w:t xml:space="preserve">з біології і екології для 10-11 класів </w:t>
      </w:r>
      <w:hyperlink r:id="rId6">
        <w:r>
          <w:rPr>
            <w:rFonts w:ascii="Times New Roman" w:eastAsia="Times New Roman" w:hAnsi="Times New Roman" w:cs="Times New Roman"/>
            <w:color w:val="0000FF"/>
            <w:sz w:val="28"/>
            <w:szCs w:val="28"/>
            <w:u w:val="single"/>
          </w:rPr>
          <w:t>http://surl.li/euwg</w:t>
        </w:r>
      </w:hyperlink>
      <w:r>
        <w:rPr>
          <w:rFonts w:ascii="Times New Roman" w:eastAsia="Times New Roman" w:hAnsi="Times New Roman" w:cs="Times New Roman"/>
          <w:color w:val="000000"/>
          <w:sz w:val="28"/>
          <w:szCs w:val="28"/>
        </w:rPr>
        <w:t xml:space="preserve">. </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Нагадуємо, що у змісті програм з біології 6­9 класів, в межах кожної теми, виділено до 40 % програмового матеріалу в </w:t>
      </w:r>
      <w:proofErr w:type="spellStart"/>
      <w:r>
        <w:rPr>
          <w:rFonts w:ascii="Times New Roman" w:eastAsia="Times New Roman" w:hAnsi="Times New Roman" w:cs="Times New Roman"/>
          <w:color w:val="000000"/>
          <w:sz w:val="28"/>
          <w:szCs w:val="28"/>
        </w:rPr>
        <w:t>опційне</w:t>
      </w:r>
      <w:proofErr w:type="spellEnd"/>
      <w:r>
        <w:rPr>
          <w:rFonts w:ascii="Times New Roman" w:eastAsia="Times New Roman" w:hAnsi="Times New Roman" w:cs="Times New Roman"/>
          <w:color w:val="000000"/>
          <w:sz w:val="28"/>
          <w:szCs w:val="28"/>
        </w:rPr>
        <w:t xml:space="preserve"> навчання.  Учитель може включати ці питання в освітній процес у повному обсязі, або частково, обираючи з опцій ті питання, які вважає найбільш корисними і доцільними, </w:t>
      </w:r>
      <w:r>
        <w:rPr>
          <w:rFonts w:ascii="Times New Roman" w:eastAsia="Times New Roman" w:hAnsi="Times New Roman" w:cs="Times New Roman"/>
          <w:color w:val="000000"/>
          <w:sz w:val="28"/>
          <w:szCs w:val="28"/>
        </w:rPr>
        <w:lastRenderedPageBreak/>
        <w:t xml:space="preserve">зважаючи на рівень підготовленості класу, матеріально ­технічне забезпечення закладу загальної середньої освіти тощо. </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статті 54 «Права та обов’язки педагогічних, науково-педагогічних і наукових працівників, інших осіб, які залучаються до освітнього процесу» Закону України «Про освіту», педагоги мають право на:</w:t>
      </w:r>
    </w:p>
    <w:p w:rsidR="0008486D" w:rsidRDefault="0008486D" w:rsidP="0008486D">
      <w:pPr>
        <w:numPr>
          <w:ilvl w:val="0"/>
          <w:numId w:val="1"/>
        </w:numPr>
        <w:pBdr>
          <w:top w:val="nil"/>
          <w:left w:val="nil"/>
          <w:bottom w:val="nil"/>
          <w:right w:val="nil"/>
          <w:between w:val="nil"/>
        </w:pBdr>
        <w:ind w:left="426" w:right="-14" w:hanging="284"/>
        <w:jc w:val="both"/>
        <w:rPr>
          <w:color w:val="000000"/>
        </w:rPr>
      </w:pPr>
      <w:r>
        <w:rPr>
          <w:rFonts w:ascii="Times New Roman" w:eastAsia="Times New Roman" w:hAnsi="Times New Roman" w:cs="Times New Roman"/>
          <w:color w:val="000000"/>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8486D" w:rsidRDefault="0008486D" w:rsidP="0008486D">
      <w:pPr>
        <w:numPr>
          <w:ilvl w:val="0"/>
          <w:numId w:val="1"/>
        </w:numPr>
        <w:pBdr>
          <w:top w:val="nil"/>
          <w:left w:val="nil"/>
          <w:bottom w:val="nil"/>
          <w:right w:val="nil"/>
          <w:between w:val="nil"/>
        </w:pBdr>
        <w:ind w:left="426" w:right="-14" w:hanging="284"/>
        <w:jc w:val="both"/>
        <w:rPr>
          <w:color w:val="000000"/>
        </w:rPr>
      </w:pPr>
      <w:r>
        <w:rPr>
          <w:rFonts w:ascii="Times New Roman" w:eastAsia="Times New Roman" w:hAnsi="Times New Roman" w:cs="Times New Roman"/>
          <w:color w:val="000000"/>
          <w:sz w:val="28"/>
          <w:szCs w:val="28"/>
        </w:rPr>
        <w:t>педагогічну ініціативу;</w:t>
      </w:r>
    </w:p>
    <w:p w:rsidR="0008486D" w:rsidRDefault="0008486D" w:rsidP="0008486D">
      <w:pPr>
        <w:numPr>
          <w:ilvl w:val="0"/>
          <w:numId w:val="1"/>
        </w:numPr>
        <w:pBdr>
          <w:top w:val="nil"/>
          <w:left w:val="nil"/>
          <w:bottom w:val="nil"/>
          <w:right w:val="nil"/>
          <w:between w:val="nil"/>
        </w:pBdr>
        <w:ind w:left="426" w:right="-14" w:hanging="284"/>
        <w:jc w:val="both"/>
        <w:rPr>
          <w:color w:val="000000"/>
        </w:rPr>
      </w:pPr>
      <w:r>
        <w:rPr>
          <w:rFonts w:ascii="Times New Roman" w:eastAsia="Times New Roman" w:hAnsi="Times New Roman" w:cs="Times New Roman"/>
          <w:color w:val="000000"/>
          <w:sz w:val="28"/>
          <w:szCs w:val="28"/>
        </w:rPr>
        <w:t>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rsidR="0008486D" w:rsidRDefault="0008486D" w:rsidP="0008486D">
      <w:pPr>
        <w:pBdr>
          <w:top w:val="nil"/>
          <w:left w:val="nil"/>
          <w:bottom w:val="nil"/>
          <w:right w:val="nil"/>
          <w:between w:val="nil"/>
        </w:pBdr>
        <w:ind w:right="-14" w:firstLine="709"/>
        <w:jc w:val="both"/>
        <w:rPr>
          <w:rFonts w:ascii="Times New Roman" w:eastAsia="Times New Roman" w:hAnsi="Times New Roman" w:cs="Times New Roman"/>
          <w:color w:val="000000"/>
          <w:sz w:val="28"/>
          <w:szCs w:val="28"/>
        </w:rPr>
      </w:pPr>
      <w:bookmarkStart w:id="3" w:name="_1fob9te" w:colFirst="0" w:colLast="0"/>
      <w:bookmarkEnd w:id="3"/>
      <w:r>
        <w:rPr>
          <w:rFonts w:ascii="Times New Roman" w:eastAsia="Times New Roman" w:hAnsi="Times New Roman" w:cs="Times New Roman"/>
          <w:color w:val="000000"/>
          <w:sz w:val="28"/>
          <w:szCs w:val="28"/>
        </w:rPr>
        <w:t xml:space="preserve">Наголошуємо, що в організації освітнього процесу дозволено використовувати підручники та навчально-методичні посібники (робочі зошити, зошити для практичних і лабораторних робіт, різних видів контролюючих робіт тощо), які мають відповідний гриф Міністерства освіти і науки України, схвалення відповідною комісією Науково-методичної ради з питань освіти. (Цей перелік постійно оновлюється, його розміщено за покликанням: </w:t>
      </w:r>
      <w:hyperlink r:id="rId7">
        <w:r>
          <w:rPr>
            <w:rFonts w:ascii="Times New Roman" w:eastAsia="Times New Roman" w:hAnsi="Times New Roman" w:cs="Times New Roman"/>
            <w:color w:val="0000FF"/>
            <w:sz w:val="28"/>
            <w:szCs w:val="28"/>
            <w:u w:val="single"/>
          </w:rPr>
          <w:t>http://surl.li/acbag</w:t>
        </w:r>
      </w:hyperlink>
      <w:r>
        <w:rPr>
          <w:rFonts w:ascii="Times New Roman" w:eastAsia="Times New Roman" w:hAnsi="Times New Roman" w:cs="Times New Roman"/>
          <w:color w:val="000000"/>
          <w:sz w:val="28"/>
          <w:szCs w:val="28"/>
        </w:rPr>
        <w:t xml:space="preserve">. </w:t>
      </w:r>
    </w:p>
    <w:p w:rsidR="0008486D" w:rsidRDefault="0008486D" w:rsidP="0008486D">
      <w:pPr>
        <w:pBdr>
          <w:top w:val="nil"/>
          <w:left w:val="nil"/>
          <w:bottom w:val="nil"/>
          <w:right w:val="nil"/>
          <w:between w:val="nil"/>
        </w:pBdr>
        <w:ind w:right="-1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Вчитель може створювати календарне і поурочне планування в довільній формі (у друкованому або електронному вигляді), а також, самостійно визначати формат, обсяг, структуру, зміст й оформлення календарних планів і поурочних планів-конспектів.</w:t>
      </w:r>
    </w:p>
    <w:p w:rsidR="0008486D" w:rsidRDefault="0008486D" w:rsidP="0008486D">
      <w:pPr>
        <w:pBdr>
          <w:top w:val="nil"/>
          <w:left w:val="nil"/>
          <w:bottom w:val="nil"/>
          <w:right w:val="nil"/>
          <w:between w:val="nil"/>
        </w:pBdr>
        <w:ind w:right="-14" w:firstLine="709"/>
        <w:jc w:val="both"/>
        <w:rPr>
          <w:rFonts w:ascii="Times New Roman" w:eastAsia="Times New Roman" w:hAnsi="Times New Roman" w:cs="Times New Roman"/>
          <w:color w:val="000000"/>
          <w:sz w:val="28"/>
          <w:szCs w:val="28"/>
        </w:rPr>
      </w:pPr>
      <w:r w:rsidRPr="00791E39">
        <w:rPr>
          <w:rFonts w:ascii="Times New Roman" w:eastAsia="Times New Roman" w:hAnsi="Times New Roman" w:cs="Times New Roman"/>
          <w:color w:val="000000"/>
          <w:sz w:val="28"/>
          <w:szCs w:val="28"/>
        </w:rPr>
        <w:t>Розподіл кількості годин на викладання біології в основній школі</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здійснюється відповідно до Типових освітніх програм закладів загальної середньої освіти IІ ступеня, затверджених наказом МОН України від 20.04.2018 № 405. </w:t>
      </w:r>
    </w:p>
    <w:p w:rsidR="0008486D" w:rsidRDefault="0008486D" w:rsidP="0008486D">
      <w:pPr>
        <w:pBdr>
          <w:top w:val="nil"/>
          <w:left w:val="nil"/>
          <w:bottom w:val="nil"/>
          <w:right w:val="nil"/>
          <w:between w:val="nil"/>
        </w:pBdr>
        <w:ind w:right="-14" w:firstLine="709"/>
        <w:jc w:val="both"/>
        <w:rPr>
          <w:rFonts w:ascii="Times New Roman" w:eastAsia="Times New Roman" w:hAnsi="Times New Roman" w:cs="Times New Roman"/>
          <w:color w:val="000000"/>
          <w:sz w:val="28"/>
          <w:szCs w:val="28"/>
        </w:rPr>
      </w:pPr>
      <w:r w:rsidRPr="00791E39">
        <w:rPr>
          <w:rFonts w:ascii="Times New Roman" w:eastAsia="Times New Roman" w:hAnsi="Times New Roman" w:cs="Times New Roman"/>
          <w:color w:val="000000"/>
          <w:sz w:val="28"/>
          <w:szCs w:val="28"/>
        </w:rPr>
        <w:t>Розподіл кількості годин на викладання біології і екології в старшій школі</w:t>
      </w:r>
      <w:r>
        <w:rPr>
          <w:rFonts w:ascii="Times New Roman" w:eastAsia="Times New Roman" w:hAnsi="Times New Roman" w:cs="Times New Roman"/>
          <w:color w:val="000000"/>
          <w:sz w:val="28"/>
          <w:szCs w:val="28"/>
        </w:rPr>
        <w:t xml:space="preserve"> здійснюється відповідно до Типових освітніх програм закладів загальної середньої освіти IIІ ступеня, затверджених наказом МОН України від 20.04.2018 № 408, у редакції наказу МОН України від 28.11.2019 № 1493</w:t>
      </w:r>
      <w:r>
        <w:rPr>
          <w:rFonts w:ascii="Times New Roman" w:eastAsia="Times New Roman" w:hAnsi="Times New Roman" w:cs="Times New Roman"/>
          <w:b/>
          <w:color w:val="000000"/>
          <w:sz w:val="28"/>
          <w:szCs w:val="28"/>
        </w:rPr>
        <w:t>.</w:t>
      </w:r>
    </w:p>
    <w:p w:rsidR="0008486D" w:rsidRPr="00791E39" w:rsidRDefault="0008486D" w:rsidP="0008486D">
      <w:pPr>
        <w:pBdr>
          <w:top w:val="nil"/>
          <w:left w:val="nil"/>
          <w:bottom w:val="nil"/>
          <w:right w:val="nil"/>
          <w:between w:val="nil"/>
        </w:pBdr>
        <w:ind w:right="-1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класах з вечірньою формою здобуття освіти з очною формою навчання біологія вивчається в 6 і 7 класах – 1 годину на тиждень, у 8 і 9 класах – 1,5 години на тиждень. У класах з вечірньою формою здобуття освіти із заочною формою навчання у 6–9 класах біологія вивчається 1 годину на тиждень.</w:t>
      </w:r>
    </w:p>
    <w:p w:rsidR="0008486D" w:rsidRDefault="0008486D" w:rsidP="0008486D">
      <w:pPr>
        <w:pBdr>
          <w:top w:val="nil"/>
          <w:left w:val="nil"/>
          <w:bottom w:val="nil"/>
          <w:right w:val="nil"/>
          <w:between w:val="nil"/>
        </w:pBdr>
        <w:ind w:left="25" w:right="-14" w:firstLine="695"/>
        <w:jc w:val="both"/>
        <w:rPr>
          <w:rFonts w:ascii="Times New Roman" w:eastAsia="Times New Roman" w:hAnsi="Times New Roman" w:cs="Times New Roman"/>
          <w:color w:val="000000"/>
          <w:sz w:val="24"/>
          <w:szCs w:val="24"/>
        </w:rPr>
      </w:pPr>
      <w:bookmarkStart w:id="4" w:name="_3znysh7" w:colFirst="0" w:colLast="0"/>
      <w:bookmarkEnd w:id="4"/>
      <w:r>
        <w:rPr>
          <w:rFonts w:ascii="Times New Roman" w:eastAsia="Times New Roman" w:hAnsi="Times New Roman" w:cs="Times New Roman"/>
          <w:color w:val="000000"/>
          <w:sz w:val="28"/>
          <w:szCs w:val="28"/>
        </w:rPr>
        <w:t>Якість шкільної біологічної освіти забезпечується через реалізацію інваріантної та варіативної частин навчального плану. Поглиблення знань з біології та екології здійснюється за рахунок варіативної складової. Зміст програм курсів за вибором і факультативів як і кількість годин та клас, в якому пропонується їх вивчення, є орієнтовним. Учитель може творчо підходити до реалізації змісту цих програм, ураховуючи кількість годин виділених на вивчення курсу за вибором або факультативу, інтереси та здібності учнів, потреби регіону, можливості навчальної та матеріально-технічної бази закладу освіти. Перелік курсів за вибором і факультативів: (</w:t>
      </w:r>
      <w:hyperlink r:id="rId8">
        <w:r>
          <w:rPr>
            <w:rFonts w:ascii="Times New Roman" w:eastAsia="Times New Roman" w:hAnsi="Times New Roman" w:cs="Times New Roman"/>
            <w:color w:val="0000FF"/>
            <w:sz w:val="28"/>
            <w:szCs w:val="28"/>
            <w:u w:val="single"/>
          </w:rPr>
          <w:t>http://surl.li/acbag</w:t>
        </w:r>
      </w:hyperlink>
      <w:r>
        <w:rPr>
          <w:rFonts w:ascii="Times New Roman" w:eastAsia="Times New Roman" w:hAnsi="Times New Roman" w:cs="Times New Roman"/>
          <w:color w:val="505000"/>
          <w:sz w:val="28"/>
          <w:szCs w:val="28"/>
        </w:rPr>
        <w:t>).</w:t>
      </w:r>
    </w:p>
    <w:p w:rsidR="0008486D" w:rsidRDefault="0008486D" w:rsidP="0008486D">
      <w:pPr>
        <w:pBdr>
          <w:top w:val="nil"/>
          <w:left w:val="nil"/>
          <w:bottom w:val="nil"/>
          <w:right w:val="nil"/>
          <w:between w:val="nil"/>
        </w:pBdr>
        <w:ind w:left="25" w:right="-14" w:firstLine="695"/>
        <w:jc w:val="both"/>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color w:val="000000"/>
          <w:sz w:val="28"/>
          <w:szCs w:val="28"/>
        </w:rPr>
        <w:lastRenderedPageBreak/>
        <w:t>Звертаємо увагу на те, що комісією Науково-методичної ради Міністерства освіти і науки України (лист ІМЗО від 18.06.2020 р 22.1/12-Г-372) схвалено до використання у закладах загальної середньої освіти методичний посібник «Організація дистанційного навчання в школі. Методичні рекомендації» (</w:t>
      </w:r>
      <w:proofErr w:type="spellStart"/>
      <w:r>
        <w:rPr>
          <w:rFonts w:ascii="Times New Roman" w:eastAsia="Times New Roman" w:hAnsi="Times New Roman" w:cs="Times New Roman"/>
          <w:color w:val="000000"/>
          <w:sz w:val="28"/>
          <w:szCs w:val="28"/>
        </w:rPr>
        <w:t>авт</w:t>
      </w:r>
      <w:proofErr w:type="spellEnd"/>
      <w:r>
        <w:rPr>
          <w:rFonts w:ascii="Times New Roman" w:eastAsia="Times New Roman" w:hAnsi="Times New Roman" w:cs="Times New Roman"/>
          <w:color w:val="000000"/>
          <w:sz w:val="28"/>
          <w:szCs w:val="28"/>
        </w:rPr>
        <w:t xml:space="preserve">. А. Лотоцька, А. Пасічник). Ознайомитися з посібником можна на сайті Міністерства освіти і науки України за покликанням: </w:t>
      </w:r>
      <w:hyperlink r:id="rId9">
        <w:r>
          <w:rPr>
            <w:rFonts w:ascii="Times New Roman" w:eastAsia="Times New Roman" w:hAnsi="Times New Roman" w:cs="Times New Roman"/>
            <w:color w:val="0000FF"/>
            <w:sz w:val="28"/>
            <w:szCs w:val="28"/>
            <w:u w:val="single"/>
          </w:rPr>
          <w:t>https://cutt.ly/9iveDyc</w:t>
        </w:r>
      </w:hyperlink>
      <w:r>
        <w:rPr>
          <w:rFonts w:ascii="Times New Roman" w:eastAsia="Times New Roman" w:hAnsi="Times New Roman" w:cs="Times New Roman"/>
          <w:color w:val="000000"/>
          <w:sz w:val="28"/>
          <w:szCs w:val="28"/>
        </w:rPr>
        <w:t>. </w:t>
      </w:r>
    </w:p>
    <w:p w:rsidR="0008486D" w:rsidRDefault="0008486D" w:rsidP="0008486D">
      <w:pPr>
        <w:pBdr>
          <w:top w:val="nil"/>
          <w:left w:val="nil"/>
          <w:bottom w:val="nil"/>
          <w:right w:val="nil"/>
          <w:between w:val="nil"/>
        </w:pBdr>
        <w:ind w:left="25" w:right="-14" w:firstLine="6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8486D" w:rsidRDefault="0008486D" w:rsidP="0008486D">
      <w:pPr>
        <w:pBdr>
          <w:top w:val="nil"/>
          <w:left w:val="nil"/>
          <w:bottom w:val="nil"/>
          <w:right w:val="nil"/>
          <w:between w:val="nil"/>
        </w:pBdr>
        <w:ind w:left="25" w:right="-14" w:hanging="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IІ. Нормативні документи, що регулюють організацію освітнього процесу, регламентують оформлення кабінетів і відповідної документації, проведення роботи з питань безпеки життєдіяльності на уроках біології, біології і екології</w:t>
      </w:r>
    </w:p>
    <w:p w:rsidR="0008486D" w:rsidRDefault="0008486D" w:rsidP="0008486D">
      <w:pPr>
        <w:numPr>
          <w:ilvl w:val="0"/>
          <w:numId w:val="2"/>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 затвердження Санітарного регламенту для закладів загальної середньої освіти (Наказ МОЗ України від 25.09.2020 № 2205).</w:t>
      </w:r>
      <w:r>
        <w:rPr>
          <w:rFonts w:ascii="Times New Roman" w:eastAsia="Times New Roman" w:hAnsi="Times New Roman" w:cs="Times New Roman"/>
          <w:color w:val="000000"/>
          <w:sz w:val="22"/>
          <w:szCs w:val="22"/>
        </w:rPr>
        <w:t> </w:t>
      </w:r>
    </w:p>
    <w:p w:rsidR="0008486D" w:rsidRDefault="0008486D" w:rsidP="0008486D">
      <w:pPr>
        <w:numPr>
          <w:ilvl w:val="0"/>
          <w:numId w:val="2"/>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 затвердження Положення про куточок живої природи загальноосвітніх і позашкільних навчальних закладів (Наказ МОН України від 09.08.2002 № 456).</w:t>
      </w:r>
    </w:p>
    <w:p w:rsidR="0008486D" w:rsidRDefault="0008486D" w:rsidP="0008486D">
      <w:pPr>
        <w:numPr>
          <w:ilvl w:val="0"/>
          <w:numId w:val="2"/>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Положення про навчальні кабінети загальноосвітніх навчальних закладів (Наказ МОН України від 20.07.2004 № 601).</w:t>
      </w:r>
      <w:r>
        <w:rPr>
          <w:rFonts w:ascii="Times New Roman" w:eastAsia="Times New Roman" w:hAnsi="Times New Roman" w:cs="Times New Roman"/>
          <w:color w:val="000000"/>
          <w:sz w:val="22"/>
          <w:szCs w:val="22"/>
        </w:rPr>
        <w:t> </w:t>
      </w:r>
    </w:p>
    <w:p w:rsidR="0008486D" w:rsidRDefault="0008486D" w:rsidP="0008486D">
      <w:pPr>
        <w:numPr>
          <w:ilvl w:val="0"/>
          <w:numId w:val="2"/>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Правила безпеки під час проведення навчання з біології в закладах загальної середньої освіти (Наказ МОН України від 15.12.2010 № 1085).</w:t>
      </w:r>
    </w:p>
    <w:p w:rsidR="0008486D" w:rsidRDefault="0008486D" w:rsidP="0008486D">
      <w:pPr>
        <w:numPr>
          <w:ilvl w:val="0"/>
          <w:numId w:val="2"/>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Інструктивно-методичні матеріали «Безпечне проведення занять у кабінетах природничо-математичного напряму загальноосвітніх навчальних закладів» (Лист МОНМС України від 01.02.2012 № 1/9-72).</w:t>
      </w:r>
    </w:p>
    <w:p w:rsidR="0008486D" w:rsidRDefault="0008486D" w:rsidP="0008486D">
      <w:pPr>
        <w:numPr>
          <w:ilvl w:val="0"/>
          <w:numId w:val="2"/>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 затвердження Положення про навчальні кабінети з природничо- математичних предметів загальноосвітніх навчальних закладів (Наказ МОНмолодьспорту України від 14.12.2012 № 1423).</w:t>
      </w:r>
      <w:r>
        <w:rPr>
          <w:rFonts w:ascii="Times New Roman" w:eastAsia="Times New Roman" w:hAnsi="Times New Roman" w:cs="Times New Roman"/>
          <w:color w:val="000000"/>
          <w:sz w:val="22"/>
          <w:szCs w:val="22"/>
        </w:rPr>
        <w:t> </w:t>
      </w:r>
    </w:p>
    <w:p w:rsidR="0008486D" w:rsidRDefault="0008486D" w:rsidP="0008486D">
      <w:pPr>
        <w:numPr>
          <w:ilvl w:val="0"/>
          <w:numId w:val="2"/>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 використання Інструктивно-методичних матеріалів з питань розроблення інструкцій з безпеки проведення освітнього процесу в кабінетах природничо-математичного напряму (Лист МОН України від 17.07.2013 № 1/9-498).</w:t>
      </w:r>
    </w:p>
    <w:p w:rsidR="0008486D" w:rsidRDefault="0008486D" w:rsidP="0008486D">
      <w:pPr>
        <w:numPr>
          <w:ilvl w:val="0"/>
          <w:numId w:val="2"/>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 затвердження Правил пожежної безпеки для навчальних закладів та установ системи освіти України (Наказ МОН України від 15.08.2016 № 974).</w:t>
      </w:r>
    </w:p>
    <w:p w:rsidR="0008486D" w:rsidRDefault="0008486D" w:rsidP="0008486D">
      <w:pPr>
        <w:numPr>
          <w:ilvl w:val="0"/>
          <w:numId w:val="2"/>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 внесення змін до наказу Міністерства освіти і науки України від 18 квітня 2006 року № 304 (Наказ МОН України від 22.11.2017 № 1514).</w:t>
      </w:r>
    </w:p>
    <w:p w:rsidR="0008486D" w:rsidRDefault="0008486D" w:rsidP="0008486D">
      <w:pPr>
        <w:numPr>
          <w:ilvl w:val="0"/>
          <w:numId w:val="2"/>
        </w:numPr>
        <w:pBdr>
          <w:top w:val="nil"/>
          <w:left w:val="nil"/>
          <w:bottom w:val="nil"/>
          <w:right w:val="nil"/>
          <w:between w:val="nil"/>
        </w:pBdr>
        <w:tabs>
          <w:tab w:val="left" w:pos="426"/>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(Наказ МОН України від 26.12.2017 № 1669).</w:t>
      </w:r>
    </w:p>
    <w:p w:rsidR="0008486D" w:rsidRDefault="0008486D" w:rsidP="0008486D">
      <w:pPr>
        <w:numPr>
          <w:ilvl w:val="0"/>
          <w:numId w:val="2"/>
        </w:numPr>
        <w:pBdr>
          <w:top w:val="nil"/>
          <w:left w:val="nil"/>
          <w:bottom w:val="nil"/>
          <w:right w:val="nil"/>
          <w:between w:val="nil"/>
        </w:pBdr>
        <w:tabs>
          <w:tab w:val="left" w:pos="426"/>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 затвердження Інструкції з діловодства у закладах загальної середньої освіти (Наказ МОН України від 25.06.2018 № 676).</w:t>
      </w:r>
    </w:p>
    <w:p w:rsidR="0008486D" w:rsidRDefault="0008486D" w:rsidP="0008486D">
      <w:pPr>
        <w:numPr>
          <w:ilvl w:val="0"/>
          <w:numId w:val="2"/>
        </w:numPr>
        <w:pBdr>
          <w:top w:val="nil"/>
          <w:left w:val="nil"/>
          <w:bottom w:val="nil"/>
          <w:right w:val="nil"/>
          <w:between w:val="nil"/>
        </w:pBdr>
        <w:tabs>
          <w:tab w:val="left" w:pos="426"/>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 затвердження Порядку придбання, перевезення, зберігання і використання прекурсорів у наукових та навчальних цілях (Постанова КМУ України від 19.06.2019 № 529).</w:t>
      </w:r>
    </w:p>
    <w:p w:rsidR="0008486D" w:rsidRDefault="0008486D" w:rsidP="0008486D">
      <w:pPr>
        <w:numPr>
          <w:ilvl w:val="0"/>
          <w:numId w:val="2"/>
        </w:numPr>
        <w:pBdr>
          <w:top w:val="nil"/>
          <w:left w:val="nil"/>
          <w:bottom w:val="nil"/>
          <w:right w:val="nil"/>
          <w:between w:val="nil"/>
        </w:pBdr>
        <w:tabs>
          <w:tab w:val="left" w:pos="426"/>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 затвердження Типового переліку засобів навчання та обладнання для навчальних кабінетів і STEM-лабораторій (Наказ МОН України від 29.04.2020 № 574).</w:t>
      </w:r>
    </w:p>
    <w:p w:rsidR="0008486D" w:rsidRDefault="0008486D" w:rsidP="0008486D">
      <w:pPr>
        <w:numPr>
          <w:ilvl w:val="0"/>
          <w:numId w:val="2"/>
        </w:numPr>
        <w:pBdr>
          <w:top w:val="nil"/>
          <w:left w:val="nil"/>
          <w:bottom w:val="nil"/>
          <w:right w:val="nil"/>
          <w:between w:val="nil"/>
        </w:pBdr>
        <w:tabs>
          <w:tab w:val="left" w:pos="426"/>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Концепція розвитку природничо-математичної освіти (STEM-освіти)</w:t>
      </w:r>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8"/>
          <w:szCs w:val="28"/>
        </w:rPr>
        <w:t>(Постанова КМУ України від 05.08.2020 № 960-р).</w:t>
      </w:r>
    </w:p>
    <w:p w:rsidR="0008486D" w:rsidRDefault="0008486D" w:rsidP="0008486D">
      <w:pPr>
        <w:pBdr>
          <w:top w:val="nil"/>
          <w:left w:val="nil"/>
          <w:bottom w:val="nil"/>
          <w:right w:val="nil"/>
          <w:between w:val="nil"/>
        </w:pBdr>
        <w:ind w:right="-14"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 xml:space="preserve">(Із повним текстом зазначених матеріалів можна ознайомитись на офіційних веб-сайтах Міністерства освіти і науки </w:t>
      </w:r>
      <w:hyperlink r:id="rId10">
        <w:r>
          <w:rPr>
            <w:rFonts w:ascii="Times New Roman" w:eastAsia="Times New Roman" w:hAnsi="Times New Roman" w:cs="Times New Roman"/>
            <w:i/>
            <w:color w:val="0000FF"/>
            <w:sz w:val="28"/>
            <w:szCs w:val="28"/>
            <w:u w:val="single"/>
          </w:rPr>
          <w:t>www.mon.gov.ua</w:t>
        </w:r>
      </w:hyperlink>
      <w:r>
        <w:rPr>
          <w:rFonts w:ascii="Times New Roman" w:eastAsia="Times New Roman" w:hAnsi="Times New Roman" w:cs="Times New Roman"/>
          <w:i/>
          <w:color w:val="000000"/>
          <w:sz w:val="28"/>
          <w:szCs w:val="28"/>
        </w:rPr>
        <w:t xml:space="preserve">, Державної наукової установи «Інститут модернізації змісту освіти» </w:t>
      </w:r>
      <w:hyperlink r:id="rId11">
        <w:r>
          <w:rPr>
            <w:rFonts w:ascii="Times New Roman" w:eastAsia="Times New Roman" w:hAnsi="Times New Roman" w:cs="Times New Roman"/>
            <w:i/>
            <w:color w:val="0000FF"/>
            <w:sz w:val="28"/>
            <w:szCs w:val="28"/>
            <w:u w:val="single"/>
          </w:rPr>
          <w:t>www.imzo.gov.ua </w:t>
        </w:r>
      </w:hyperlink>
      <w:r>
        <w:rPr>
          <w:rFonts w:ascii="Times New Roman" w:eastAsia="Times New Roman" w:hAnsi="Times New Roman" w:cs="Times New Roman"/>
          <w:i/>
          <w:color w:val="000000"/>
          <w:sz w:val="28"/>
          <w:szCs w:val="28"/>
        </w:rPr>
        <w:t xml:space="preserve">та порталі Верховної Ради України </w:t>
      </w:r>
      <w:hyperlink r:id="rId12">
        <w:r>
          <w:rPr>
            <w:rFonts w:ascii="Times New Roman" w:eastAsia="Times New Roman" w:hAnsi="Times New Roman" w:cs="Times New Roman"/>
            <w:i/>
            <w:color w:val="0000FF"/>
            <w:sz w:val="28"/>
            <w:szCs w:val="28"/>
            <w:u w:val="single"/>
          </w:rPr>
          <w:t>https://zakon.rada.gov.ua/laws</w:t>
        </w:r>
      </w:hyperlink>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08486D" w:rsidRDefault="0008486D" w:rsidP="0008486D">
      <w:pPr>
        <w:pBdr>
          <w:top w:val="nil"/>
          <w:left w:val="nil"/>
          <w:bottom w:val="nil"/>
          <w:right w:val="nil"/>
          <w:between w:val="nil"/>
        </w:pBdr>
        <w:ind w:right="-14"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8486D" w:rsidRDefault="0008486D" w:rsidP="0008486D">
      <w:pPr>
        <w:pBdr>
          <w:top w:val="nil"/>
          <w:left w:val="nil"/>
          <w:bottom w:val="nil"/>
          <w:right w:val="nil"/>
          <w:between w:val="nil"/>
        </w:pBdr>
        <w:ind w:right="-14"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IІІ. Рекомендації щодо проведення та оформлення записів інструктажів із безпеки життєдіяльності на уроках біології, біології і екології</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Звертаємо увагу, на обов’язкове виконання вимог наказу Міністерства освіти і науки України від 26.12.2017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та листа МОН України від 16.06.2014 № 1/9-319 «Організація навчання і перевірки знань, проведення інструктажів з питань охорони праці, безпеки життєдіяльності в закладах загальної середньої освіти». Згідно з цими та іншими нормативними актами здійснюються та оформлюються у відповідних документах такі інструктажі:</w:t>
      </w:r>
    </w:p>
    <w:p w:rsidR="0008486D" w:rsidRDefault="0008486D" w:rsidP="0008486D">
      <w:pPr>
        <w:pBdr>
          <w:top w:val="nil"/>
          <w:left w:val="nil"/>
          <w:bottom w:val="nil"/>
          <w:right w:val="nil"/>
          <w:between w:val="nil"/>
        </w:pBdr>
        <w:ind w:right="-14"/>
        <w:rPr>
          <w:rFonts w:ascii="Times New Roman" w:eastAsia="Times New Roman" w:hAnsi="Times New Roman" w:cs="Times New Roman"/>
          <w:color w:val="000000"/>
          <w:sz w:val="24"/>
          <w:szCs w:val="24"/>
        </w:rPr>
      </w:pPr>
    </w:p>
    <w:p w:rsidR="0008486D" w:rsidRDefault="0008486D" w:rsidP="0008486D">
      <w:pPr>
        <w:pBdr>
          <w:top w:val="nil"/>
          <w:left w:val="nil"/>
          <w:bottom w:val="nil"/>
          <w:right w:val="nil"/>
          <w:between w:val="nil"/>
        </w:pBdr>
        <w:ind w:right="-14" w:firstLine="25"/>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Оформлення записів інструктажів з БЖД</w:t>
      </w:r>
    </w:p>
    <w:tbl>
      <w:tblPr>
        <w:tblW w:w="94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969"/>
        <w:gridCol w:w="3525"/>
      </w:tblGrid>
      <w:tr w:rsidR="0008486D" w:rsidTr="00306E23">
        <w:trPr>
          <w:trHeight w:val="455"/>
        </w:trPr>
        <w:tc>
          <w:tcPr>
            <w:tcW w:w="1985" w:type="dxa"/>
            <w:tcBorders>
              <w:top w:val="single" w:sz="4" w:space="0" w:color="000000"/>
              <w:left w:val="single" w:sz="4" w:space="0" w:color="000000"/>
              <w:bottom w:val="single" w:sz="4" w:space="0" w:color="000000"/>
              <w:right w:val="single" w:sz="4" w:space="0" w:color="000000"/>
            </w:tcBorders>
            <w:vAlign w:val="center"/>
          </w:tcPr>
          <w:p w:rsidR="0008486D" w:rsidRDefault="0008486D" w:rsidP="00306E23">
            <w:pPr>
              <w:pBdr>
                <w:top w:val="nil"/>
                <w:left w:val="nil"/>
                <w:bottom w:val="nil"/>
                <w:right w:val="nil"/>
                <w:between w:val="nil"/>
              </w:pBdr>
              <w:ind w:right="-14" w:firstLine="25"/>
              <w:jc w:val="center"/>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Назва</w:t>
            </w:r>
          </w:p>
        </w:tc>
        <w:tc>
          <w:tcPr>
            <w:tcW w:w="3969" w:type="dxa"/>
            <w:tcBorders>
              <w:top w:val="single" w:sz="4" w:space="0" w:color="000000"/>
              <w:left w:val="single" w:sz="4" w:space="0" w:color="000000"/>
              <w:bottom w:val="single" w:sz="4" w:space="0" w:color="000000"/>
              <w:right w:val="single" w:sz="4" w:space="0" w:color="000000"/>
            </w:tcBorders>
            <w:vAlign w:val="center"/>
          </w:tcPr>
          <w:p w:rsidR="0008486D" w:rsidRDefault="0008486D" w:rsidP="00306E23">
            <w:pPr>
              <w:pBdr>
                <w:top w:val="nil"/>
                <w:left w:val="nil"/>
                <w:bottom w:val="nil"/>
                <w:right w:val="nil"/>
                <w:between w:val="nil"/>
              </w:pBdr>
              <w:ind w:right="-14"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Час проведення</w:t>
            </w:r>
          </w:p>
        </w:tc>
        <w:tc>
          <w:tcPr>
            <w:tcW w:w="3525" w:type="dxa"/>
            <w:tcBorders>
              <w:top w:val="single" w:sz="4" w:space="0" w:color="000000"/>
              <w:left w:val="single" w:sz="4" w:space="0" w:color="000000"/>
              <w:bottom w:val="single" w:sz="4" w:space="0" w:color="000000"/>
              <w:right w:val="single" w:sz="4" w:space="0" w:color="000000"/>
            </w:tcBorders>
            <w:vAlign w:val="center"/>
          </w:tcPr>
          <w:p w:rsidR="0008486D" w:rsidRDefault="0008486D" w:rsidP="00306E23">
            <w:pPr>
              <w:pBdr>
                <w:top w:val="nil"/>
                <w:left w:val="nil"/>
                <w:bottom w:val="nil"/>
                <w:right w:val="nil"/>
                <w:between w:val="nil"/>
              </w:pBdr>
              <w:ind w:right="-14" w:firstLine="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Запис про проведення</w:t>
            </w:r>
          </w:p>
        </w:tc>
      </w:tr>
      <w:tr w:rsidR="0008486D" w:rsidTr="00306E23">
        <w:tc>
          <w:tcPr>
            <w:tcW w:w="1985" w:type="dxa"/>
            <w:tcBorders>
              <w:top w:val="single" w:sz="4" w:space="0" w:color="000000"/>
              <w:left w:val="single" w:sz="4" w:space="0" w:color="000000"/>
              <w:bottom w:val="single" w:sz="4" w:space="0" w:color="000000"/>
              <w:right w:val="single" w:sz="4" w:space="0" w:color="000000"/>
            </w:tcBorders>
            <w:vAlign w:val="center"/>
          </w:tcPr>
          <w:p w:rsidR="0008486D" w:rsidRDefault="0008486D" w:rsidP="00306E23">
            <w:pPr>
              <w:pBdr>
                <w:top w:val="nil"/>
                <w:left w:val="nil"/>
                <w:bottom w:val="nil"/>
                <w:right w:val="nil"/>
                <w:between w:val="nil"/>
              </w:pBdr>
              <w:ind w:right="-14"/>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6"/>
                <w:szCs w:val="26"/>
              </w:rPr>
              <w:t>Вступний</w:t>
            </w:r>
          </w:p>
          <w:p w:rsidR="0008486D" w:rsidRDefault="0008486D" w:rsidP="00306E23">
            <w:pPr>
              <w:pBdr>
                <w:top w:val="nil"/>
                <w:left w:val="nil"/>
                <w:bottom w:val="nil"/>
                <w:right w:val="nil"/>
                <w:between w:val="nil"/>
              </w:pBdr>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інструктаж</w:t>
            </w:r>
          </w:p>
        </w:tc>
        <w:tc>
          <w:tcPr>
            <w:tcW w:w="3969" w:type="dxa"/>
            <w:tcBorders>
              <w:top w:val="single" w:sz="4" w:space="0" w:color="000000"/>
              <w:left w:val="single" w:sz="4" w:space="0" w:color="000000"/>
              <w:bottom w:val="single" w:sz="4" w:space="0" w:color="000000"/>
              <w:right w:val="single" w:sz="4" w:space="0" w:color="000000"/>
            </w:tcBorders>
          </w:tcPr>
          <w:p w:rsidR="0008486D" w:rsidRPr="00791E39" w:rsidRDefault="0008486D"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На початку навчального року (</w:t>
            </w:r>
            <w:r w:rsidRPr="00791E39">
              <w:rPr>
                <w:rFonts w:ascii="Times New Roman" w:eastAsia="Times New Roman" w:hAnsi="Times New Roman" w:cs="Times New Roman"/>
                <w:b/>
                <w:color w:val="000000"/>
                <w:sz w:val="24"/>
                <w:szCs w:val="24"/>
              </w:rPr>
              <w:t>проводить класний керівник</w:t>
            </w:r>
            <w:r w:rsidRPr="00791E39">
              <w:rPr>
                <w:rFonts w:ascii="Times New Roman" w:eastAsia="Times New Roman" w:hAnsi="Times New Roman" w:cs="Times New Roman"/>
                <w:color w:val="000000"/>
                <w:sz w:val="24"/>
                <w:szCs w:val="24"/>
              </w:rPr>
              <w:t>)</w:t>
            </w:r>
          </w:p>
        </w:tc>
        <w:tc>
          <w:tcPr>
            <w:tcW w:w="3525" w:type="dxa"/>
            <w:tcBorders>
              <w:top w:val="single" w:sz="4" w:space="0" w:color="000000"/>
              <w:left w:val="single" w:sz="4" w:space="0" w:color="000000"/>
              <w:bottom w:val="single" w:sz="4" w:space="0" w:color="000000"/>
              <w:right w:val="single" w:sz="4" w:space="0" w:color="000000"/>
            </w:tcBorders>
          </w:tcPr>
          <w:p w:rsidR="0008486D" w:rsidRPr="00791E39" w:rsidRDefault="0008486D"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У класному журналі на спеціальній сторінці</w:t>
            </w:r>
          </w:p>
        </w:tc>
      </w:tr>
      <w:tr w:rsidR="0008486D" w:rsidTr="00306E23">
        <w:tc>
          <w:tcPr>
            <w:tcW w:w="1985" w:type="dxa"/>
            <w:tcBorders>
              <w:top w:val="single" w:sz="4" w:space="0" w:color="000000"/>
              <w:left w:val="single" w:sz="4" w:space="0" w:color="000000"/>
              <w:bottom w:val="single" w:sz="4" w:space="0" w:color="000000"/>
              <w:right w:val="single" w:sz="4" w:space="0" w:color="000000"/>
            </w:tcBorders>
            <w:vAlign w:val="center"/>
          </w:tcPr>
          <w:p w:rsidR="0008486D" w:rsidRDefault="0008486D" w:rsidP="00306E23">
            <w:pPr>
              <w:pBdr>
                <w:top w:val="nil"/>
                <w:left w:val="nil"/>
                <w:bottom w:val="nil"/>
                <w:right w:val="nil"/>
                <w:between w:val="nil"/>
              </w:pBdr>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Первинний інструктаж</w:t>
            </w:r>
          </w:p>
        </w:tc>
        <w:tc>
          <w:tcPr>
            <w:tcW w:w="3969" w:type="dxa"/>
            <w:tcBorders>
              <w:top w:val="single" w:sz="4" w:space="0" w:color="000000"/>
              <w:left w:val="single" w:sz="4" w:space="0" w:color="000000"/>
              <w:bottom w:val="single" w:sz="4" w:space="0" w:color="000000"/>
              <w:right w:val="single" w:sz="4" w:space="0" w:color="000000"/>
            </w:tcBorders>
          </w:tcPr>
          <w:p w:rsidR="0008486D" w:rsidRPr="00791E39" w:rsidRDefault="0008486D"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На першому уроці навчального року</w:t>
            </w:r>
          </w:p>
        </w:tc>
        <w:tc>
          <w:tcPr>
            <w:tcW w:w="3525" w:type="dxa"/>
            <w:tcBorders>
              <w:top w:val="single" w:sz="4" w:space="0" w:color="000000"/>
              <w:left w:val="single" w:sz="4" w:space="0" w:color="000000"/>
              <w:bottom w:val="single" w:sz="4" w:space="0" w:color="000000"/>
              <w:right w:val="single" w:sz="4" w:space="0" w:color="000000"/>
            </w:tcBorders>
          </w:tcPr>
          <w:p w:rsidR="0008486D" w:rsidRPr="00791E39" w:rsidRDefault="0008486D"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У журналі реєстрації інструктажів із безпеки життєдіяльності (журнал зберігається в кабінеті біології)</w:t>
            </w:r>
          </w:p>
        </w:tc>
      </w:tr>
      <w:tr w:rsidR="0008486D" w:rsidTr="00306E23">
        <w:tc>
          <w:tcPr>
            <w:tcW w:w="1985" w:type="dxa"/>
            <w:tcBorders>
              <w:top w:val="single" w:sz="4" w:space="0" w:color="000000"/>
              <w:left w:val="single" w:sz="4" w:space="0" w:color="000000"/>
              <w:bottom w:val="single" w:sz="4" w:space="0" w:color="000000"/>
              <w:right w:val="single" w:sz="4" w:space="0" w:color="000000"/>
            </w:tcBorders>
            <w:vAlign w:val="center"/>
          </w:tcPr>
          <w:p w:rsidR="0008486D" w:rsidRDefault="0008486D" w:rsidP="00306E23">
            <w:pPr>
              <w:pBdr>
                <w:top w:val="nil"/>
                <w:left w:val="nil"/>
                <w:bottom w:val="nil"/>
                <w:right w:val="nil"/>
                <w:between w:val="nil"/>
              </w:pBdr>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Первинний інструктаж</w:t>
            </w:r>
          </w:p>
          <w:p w:rsidR="0008486D" w:rsidRDefault="0008486D" w:rsidP="00306E23">
            <w:pPr>
              <w:pBdr>
                <w:top w:val="nil"/>
                <w:left w:val="nil"/>
                <w:bottom w:val="nil"/>
                <w:right w:val="nil"/>
                <w:between w:val="nil"/>
              </w:pBdr>
              <w:ind w:right="-14"/>
              <w:jc w:val="center"/>
              <w:rPr>
                <w:rFonts w:ascii="Times New Roman" w:eastAsia="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08486D" w:rsidRPr="00791E39" w:rsidRDefault="0008486D"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На уроці перед початком</w:t>
            </w:r>
          </w:p>
          <w:p w:rsidR="0008486D" w:rsidRPr="00791E39" w:rsidRDefault="0008486D"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практичної та лабораторної</w:t>
            </w:r>
          </w:p>
          <w:p w:rsidR="0008486D" w:rsidRPr="00791E39" w:rsidRDefault="0008486D"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роботи (якщо для роботи</w:t>
            </w:r>
          </w:p>
          <w:p w:rsidR="0008486D" w:rsidRPr="00791E39" w:rsidRDefault="0008486D"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використовуються мікроскопи, лабораторний посуд та інструментарій)</w:t>
            </w:r>
          </w:p>
        </w:tc>
        <w:tc>
          <w:tcPr>
            <w:tcW w:w="3525" w:type="dxa"/>
            <w:tcBorders>
              <w:top w:val="single" w:sz="4" w:space="0" w:color="000000"/>
              <w:left w:val="single" w:sz="4" w:space="0" w:color="000000"/>
              <w:bottom w:val="single" w:sz="4" w:space="0" w:color="000000"/>
              <w:right w:val="single" w:sz="4" w:space="0" w:color="000000"/>
            </w:tcBorders>
          </w:tcPr>
          <w:p w:rsidR="0008486D" w:rsidRPr="00791E39" w:rsidRDefault="0008486D" w:rsidP="00306E23">
            <w:pPr>
              <w:pBdr>
                <w:top w:val="nil"/>
                <w:left w:val="nil"/>
                <w:bottom w:val="nil"/>
                <w:right w:val="nil"/>
                <w:between w:val="nil"/>
              </w:pBdr>
              <w:ind w:right="-14" w:hanging="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У класному журналі на сторінці предмета в графі «Зміст уроку».</w:t>
            </w:r>
          </w:p>
          <w:p w:rsidR="0008486D" w:rsidRPr="00791E39" w:rsidRDefault="0008486D" w:rsidP="00306E23">
            <w:pPr>
              <w:pBdr>
                <w:top w:val="nil"/>
                <w:left w:val="nil"/>
                <w:bottom w:val="nil"/>
                <w:right w:val="nil"/>
                <w:between w:val="nil"/>
              </w:pBdr>
              <w:ind w:right="-14" w:hanging="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Форма запису: «Проведено інструктаж з БЖД»</w:t>
            </w:r>
          </w:p>
        </w:tc>
      </w:tr>
      <w:tr w:rsidR="0008486D" w:rsidTr="00306E23">
        <w:tc>
          <w:tcPr>
            <w:tcW w:w="1985" w:type="dxa"/>
            <w:tcBorders>
              <w:top w:val="single" w:sz="4" w:space="0" w:color="000000"/>
              <w:left w:val="single" w:sz="4" w:space="0" w:color="000000"/>
              <w:bottom w:val="single" w:sz="4" w:space="0" w:color="000000"/>
              <w:right w:val="single" w:sz="4" w:space="0" w:color="000000"/>
            </w:tcBorders>
            <w:vAlign w:val="center"/>
          </w:tcPr>
          <w:p w:rsidR="0008486D" w:rsidRDefault="0008486D" w:rsidP="00306E23">
            <w:pPr>
              <w:pBdr>
                <w:top w:val="nil"/>
                <w:left w:val="nil"/>
                <w:bottom w:val="nil"/>
                <w:right w:val="nil"/>
                <w:between w:val="nil"/>
              </w:pBdr>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Позаплановий</w:t>
            </w:r>
          </w:p>
          <w:p w:rsidR="0008486D" w:rsidRDefault="0008486D" w:rsidP="00306E23">
            <w:pPr>
              <w:pBdr>
                <w:top w:val="nil"/>
                <w:left w:val="nil"/>
                <w:bottom w:val="nil"/>
                <w:right w:val="nil"/>
                <w:between w:val="nil"/>
              </w:pBdr>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інструктаж</w:t>
            </w:r>
          </w:p>
          <w:p w:rsidR="0008486D" w:rsidRDefault="0008486D" w:rsidP="00306E23">
            <w:pPr>
              <w:pBdr>
                <w:top w:val="nil"/>
                <w:left w:val="nil"/>
                <w:bottom w:val="nil"/>
                <w:right w:val="nil"/>
                <w:between w:val="nil"/>
              </w:pBdr>
              <w:ind w:right="-14"/>
              <w:jc w:val="center"/>
              <w:rPr>
                <w:rFonts w:ascii="Times New Roman" w:eastAsia="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08486D" w:rsidRPr="00791E39" w:rsidRDefault="0008486D"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У разі порушення учнями</w:t>
            </w:r>
          </w:p>
          <w:p w:rsidR="0008486D" w:rsidRPr="00791E39" w:rsidRDefault="0008486D"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вимог нормативно-правових актів із охорони праці, що може призвести чи призвело до травм, аварій, пожеж тощо</w:t>
            </w:r>
          </w:p>
        </w:tc>
        <w:tc>
          <w:tcPr>
            <w:tcW w:w="3525" w:type="dxa"/>
            <w:tcBorders>
              <w:top w:val="single" w:sz="4" w:space="0" w:color="000000"/>
              <w:left w:val="single" w:sz="4" w:space="0" w:color="000000"/>
              <w:bottom w:val="single" w:sz="4" w:space="0" w:color="000000"/>
              <w:right w:val="single" w:sz="4" w:space="0" w:color="000000"/>
            </w:tcBorders>
          </w:tcPr>
          <w:p w:rsidR="0008486D" w:rsidRPr="00791E39" w:rsidRDefault="0008486D" w:rsidP="00306E23">
            <w:pPr>
              <w:pBdr>
                <w:top w:val="nil"/>
                <w:left w:val="nil"/>
                <w:bottom w:val="nil"/>
                <w:right w:val="nil"/>
                <w:between w:val="nil"/>
              </w:pBdr>
              <w:ind w:right="-14" w:hanging="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У журналі реєстрації</w:t>
            </w:r>
          </w:p>
          <w:p w:rsidR="0008486D" w:rsidRPr="00791E39" w:rsidRDefault="0008486D" w:rsidP="00306E23">
            <w:pPr>
              <w:pBdr>
                <w:top w:val="nil"/>
                <w:left w:val="nil"/>
                <w:bottom w:val="nil"/>
                <w:right w:val="nil"/>
                <w:between w:val="nil"/>
              </w:pBdr>
              <w:ind w:right="-14" w:hanging="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інструктажів із безпеки</w:t>
            </w:r>
          </w:p>
          <w:p w:rsidR="0008486D" w:rsidRPr="00791E39" w:rsidRDefault="0008486D" w:rsidP="00306E23">
            <w:pPr>
              <w:pBdr>
                <w:top w:val="nil"/>
                <w:left w:val="nil"/>
                <w:bottom w:val="nil"/>
                <w:right w:val="nil"/>
                <w:between w:val="nil"/>
              </w:pBdr>
              <w:ind w:right="-14" w:hanging="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життєдіяльності</w:t>
            </w:r>
          </w:p>
        </w:tc>
      </w:tr>
      <w:tr w:rsidR="0008486D" w:rsidTr="00306E23">
        <w:tc>
          <w:tcPr>
            <w:tcW w:w="1985" w:type="dxa"/>
            <w:tcBorders>
              <w:top w:val="single" w:sz="4" w:space="0" w:color="000000"/>
              <w:left w:val="single" w:sz="4" w:space="0" w:color="000000"/>
              <w:bottom w:val="single" w:sz="4" w:space="0" w:color="000000"/>
              <w:right w:val="single" w:sz="4" w:space="0" w:color="000000"/>
            </w:tcBorders>
            <w:vAlign w:val="center"/>
          </w:tcPr>
          <w:p w:rsidR="0008486D" w:rsidRDefault="0008486D" w:rsidP="00306E23">
            <w:pPr>
              <w:pBdr>
                <w:top w:val="nil"/>
                <w:left w:val="nil"/>
                <w:bottom w:val="nil"/>
                <w:right w:val="nil"/>
                <w:between w:val="nil"/>
              </w:pBdr>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Цільовий інструктаж</w:t>
            </w:r>
          </w:p>
          <w:p w:rsidR="0008486D" w:rsidRDefault="0008486D" w:rsidP="00306E23">
            <w:pPr>
              <w:pBdr>
                <w:top w:val="nil"/>
                <w:left w:val="nil"/>
                <w:bottom w:val="nil"/>
                <w:right w:val="nil"/>
                <w:between w:val="nil"/>
              </w:pBdr>
              <w:ind w:right="-14"/>
              <w:jc w:val="center"/>
              <w:rPr>
                <w:rFonts w:ascii="Times New Roman" w:eastAsia="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08486D" w:rsidRPr="00791E39" w:rsidRDefault="0008486D" w:rsidP="00306E23">
            <w:pPr>
              <w:pBdr>
                <w:top w:val="nil"/>
                <w:left w:val="nil"/>
                <w:bottom w:val="nil"/>
                <w:right w:val="nil"/>
                <w:between w:val="nil"/>
              </w:pBdr>
              <w:ind w:left="34" w:right="-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У разі організації</w:t>
            </w:r>
          </w:p>
          <w:p w:rsidR="0008486D" w:rsidRPr="00791E39" w:rsidRDefault="0008486D" w:rsidP="00306E23">
            <w:pPr>
              <w:pBdr>
                <w:top w:val="nil"/>
                <w:left w:val="nil"/>
                <w:bottom w:val="nil"/>
                <w:right w:val="nil"/>
                <w:between w:val="nil"/>
              </w:pBdr>
              <w:ind w:left="34" w:righ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позауроч</w:t>
            </w:r>
            <w:r w:rsidRPr="00791E39">
              <w:rPr>
                <w:rFonts w:ascii="Times New Roman" w:eastAsia="Times New Roman" w:hAnsi="Times New Roman" w:cs="Times New Roman"/>
                <w:color w:val="000000"/>
                <w:sz w:val="24"/>
                <w:szCs w:val="24"/>
              </w:rPr>
              <w:t>них заходів</w:t>
            </w:r>
          </w:p>
          <w:p w:rsidR="0008486D" w:rsidRPr="00791E39" w:rsidRDefault="0008486D" w:rsidP="00306E23">
            <w:pPr>
              <w:pBdr>
                <w:top w:val="nil"/>
                <w:left w:val="nil"/>
                <w:bottom w:val="nil"/>
                <w:right w:val="nil"/>
                <w:between w:val="nil"/>
              </w:pBdr>
              <w:ind w:left="34" w:right="-14"/>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(олімпіади, екскурсії)</w:t>
            </w:r>
          </w:p>
        </w:tc>
        <w:tc>
          <w:tcPr>
            <w:tcW w:w="3525" w:type="dxa"/>
            <w:tcBorders>
              <w:top w:val="single" w:sz="4" w:space="0" w:color="000000"/>
              <w:left w:val="single" w:sz="4" w:space="0" w:color="000000"/>
              <w:bottom w:val="single" w:sz="4" w:space="0" w:color="000000"/>
              <w:right w:val="single" w:sz="4" w:space="0" w:color="000000"/>
            </w:tcBorders>
          </w:tcPr>
          <w:p w:rsidR="0008486D" w:rsidRPr="00791E39" w:rsidRDefault="0008486D" w:rsidP="00306E23">
            <w:pPr>
              <w:pBdr>
                <w:top w:val="nil"/>
                <w:left w:val="nil"/>
                <w:bottom w:val="nil"/>
                <w:right w:val="nil"/>
                <w:between w:val="nil"/>
              </w:pBdr>
              <w:ind w:left="34" w:right="-14" w:hanging="73"/>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У журналі реєстрації</w:t>
            </w:r>
          </w:p>
          <w:p w:rsidR="0008486D" w:rsidRPr="00791E39" w:rsidRDefault="0008486D" w:rsidP="00306E23">
            <w:pPr>
              <w:pBdr>
                <w:top w:val="nil"/>
                <w:left w:val="nil"/>
                <w:bottom w:val="nil"/>
                <w:right w:val="nil"/>
                <w:between w:val="nil"/>
              </w:pBdr>
              <w:ind w:left="34" w:right="-14" w:hanging="73"/>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інструктажів із безпеки</w:t>
            </w:r>
          </w:p>
          <w:p w:rsidR="0008486D" w:rsidRPr="00791E39" w:rsidRDefault="0008486D" w:rsidP="00306E23">
            <w:pPr>
              <w:pBdr>
                <w:top w:val="nil"/>
                <w:left w:val="nil"/>
                <w:bottom w:val="nil"/>
                <w:right w:val="nil"/>
                <w:between w:val="nil"/>
              </w:pBdr>
              <w:ind w:left="34" w:right="-14" w:hanging="73"/>
              <w:rPr>
                <w:rFonts w:ascii="Times New Roman" w:eastAsia="Times New Roman" w:hAnsi="Times New Roman" w:cs="Times New Roman"/>
                <w:color w:val="000000"/>
                <w:sz w:val="24"/>
                <w:szCs w:val="24"/>
              </w:rPr>
            </w:pPr>
            <w:r w:rsidRPr="00791E39">
              <w:rPr>
                <w:rFonts w:ascii="Times New Roman" w:eastAsia="Times New Roman" w:hAnsi="Times New Roman" w:cs="Times New Roman"/>
                <w:color w:val="000000"/>
                <w:sz w:val="24"/>
                <w:szCs w:val="24"/>
              </w:rPr>
              <w:t>життєдіяльності</w:t>
            </w:r>
          </w:p>
        </w:tc>
      </w:tr>
    </w:tbl>
    <w:p w:rsidR="0008486D" w:rsidRDefault="0008486D" w:rsidP="0008486D">
      <w:pPr>
        <w:pBdr>
          <w:top w:val="nil"/>
          <w:left w:val="nil"/>
          <w:bottom w:val="nil"/>
          <w:right w:val="nil"/>
          <w:between w:val="nil"/>
        </w:pBdr>
        <w:ind w:righ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8486D" w:rsidRDefault="0008486D" w:rsidP="0008486D">
      <w:pPr>
        <w:pBdr>
          <w:top w:val="nil"/>
          <w:left w:val="nil"/>
          <w:bottom w:val="nil"/>
          <w:right w:val="nil"/>
          <w:between w:val="nil"/>
        </w:pBdr>
        <w:ind w:right="-14"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ІV. Оцінювання учнів та види робіт на уроках біології, біології і екології, рекомендації щодо ведення класного журналу</w:t>
      </w:r>
    </w:p>
    <w:p w:rsidR="0008486D" w:rsidRDefault="0008486D" w:rsidP="0008486D">
      <w:pPr>
        <w:numPr>
          <w:ilvl w:val="0"/>
          <w:numId w:val="4"/>
        </w:numPr>
        <w:pBdr>
          <w:top w:val="nil"/>
          <w:left w:val="nil"/>
          <w:bottom w:val="nil"/>
          <w:right w:val="nil"/>
          <w:between w:val="nil"/>
        </w:pBdr>
        <w:tabs>
          <w:tab w:val="left" w:pos="0"/>
          <w:tab w:val="left" w:pos="284"/>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Видами оцінювання навчальних досягнень учнів з біології і екології є: поточне, тематичне, семестрове, річне та державна підсумкова атестація. У навчанні біології і екології провідну роль відіграє пізнавальна діяльність, спрямована на оволодіння методами наукового пізнання, яка реалізується у </w:t>
      </w:r>
      <w:r>
        <w:rPr>
          <w:rFonts w:ascii="Times New Roman" w:eastAsia="Times New Roman" w:hAnsi="Times New Roman" w:cs="Times New Roman"/>
          <w:color w:val="000000"/>
          <w:sz w:val="28"/>
          <w:szCs w:val="28"/>
        </w:rPr>
        <w:lastRenderedPageBreak/>
        <w:t>програмі через лабораторні дослідження, практичні та лабораторні роботи, дослідницький практикум, проєкти.</w:t>
      </w:r>
    </w:p>
    <w:p w:rsidR="0008486D" w:rsidRDefault="0008486D" w:rsidP="0008486D">
      <w:pPr>
        <w:numPr>
          <w:ilvl w:val="0"/>
          <w:numId w:val="4"/>
        </w:numPr>
        <w:pBdr>
          <w:top w:val="nil"/>
          <w:left w:val="nil"/>
          <w:bottom w:val="nil"/>
          <w:right w:val="nil"/>
          <w:between w:val="nil"/>
        </w:pBdr>
        <w:tabs>
          <w:tab w:val="left" w:pos="0"/>
          <w:tab w:val="left" w:pos="284"/>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Можливості для самостійного вивчення учнями об’єктів живої природи створюються під час лабораторних досліджень та дослідницького практикуму. </w:t>
      </w:r>
      <w:r>
        <w:rPr>
          <w:rFonts w:ascii="Times New Roman" w:eastAsia="Times New Roman" w:hAnsi="Times New Roman" w:cs="Times New Roman"/>
          <w:b/>
          <w:color w:val="000000"/>
          <w:sz w:val="28"/>
          <w:szCs w:val="28"/>
        </w:rPr>
        <w:t>Лабораторні дослідження</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забезпечують процесуальну складову навчання біології. Учні виконують їх на етапі вивчення нового матеріалу за завданнями, які пропонує учитель, з використанням натуральних об’єктів, гербарних зразків, колекцій, моделей, муляжів, зображень, відеоматеріалів. Мета такої діяльності – розвиток в учнів уміння спостерігати, описувати біологічні об’єкти та власні спостереження, виділяти істотні ознаки біологічних об’єктів, виконувати рисунки біологічних об’єктів; формування навичок користування мікроскопом, розв’язування пізнавальних завдань тощо. Прийоми виконання лабораторних досліджень та оформлення їх результатів визначаються учителем з урахуванням вимог програми, вікових особливостей та рівня сформованості навчальних умінь в учнів. Виконання  лабораторних досліджень фіксується в класному журналі на сторінці «Зміст уроку». Приклад запису: «Водорості (зелені, бурі, червоні). Лабораторне дослідження будови зелених нитчастих водоростей». Програмою не передбачено оцінювання лабораторних досліджень, оскільки їх мета – набуття нових знань в процесі діяльності та формування спеціальних умінь.</w:t>
      </w:r>
    </w:p>
    <w:p w:rsidR="0008486D" w:rsidRDefault="0008486D" w:rsidP="0008486D">
      <w:pPr>
        <w:numPr>
          <w:ilvl w:val="0"/>
          <w:numId w:val="4"/>
        </w:numPr>
        <w:pBdr>
          <w:top w:val="nil"/>
          <w:left w:val="nil"/>
          <w:bottom w:val="nil"/>
          <w:right w:val="nil"/>
          <w:between w:val="nil"/>
        </w:pBdr>
        <w:tabs>
          <w:tab w:val="left" w:pos="0"/>
          <w:tab w:val="left" w:pos="284"/>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Дослідницький практикум</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передбачає самостійну (або з допомогою дорослих) роботу учнів у позаурочний час. Його мета – вироблення особистого досвіду дослідницької діяльності у процесі розв’язування пізнавальних завдань. Програмою не передбачено оцінювання дослідницького практикуму.</w:t>
      </w:r>
    </w:p>
    <w:p w:rsidR="0008486D" w:rsidRDefault="0008486D" w:rsidP="0008486D">
      <w:pPr>
        <w:numPr>
          <w:ilvl w:val="0"/>
          <w:numId w:val="4"/>
        </w:numPr>
        <w:pBdr>
          <w:top w:val="nil"/>
          <w:left w:val="nil"/>
          <w:bottom w:val="nil"/>
          <w:right w:val="nil"/>
          <w:between w:val="nil"/>
        </w:pBdr>
        <w:tabs>
          <w:tab w:val="left" w:pos="0"/>
          <w:tab w:val="left" w:pos="284"/>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Практичні та лабораторні роботи</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виконуються з метою закріплення або перевірки засвоєння навчального матеріалу та рівня сформованості практичних умінь і навичок. Виконання практичних і лабораторних робіт оцінюється в усіх учнів, при цьому оцінюванню підлягають перш за все  практичні уміння, визначені метою роботи: уміння налаштовувати мікроскоп, виготовляти мікропрепарат, порівнювати, тобто знаходити спільні і відмінні ознаки біологічних об’єктів, уміння розрізняти отруйні гриби, визначати які кімнатні рослини можна вирощувати в приміщенні з певними характеристиками середовища тощо. Практичні та лабораторні роботи оформляються учнями в робочому зошиті або в зошиті з друкованою основою й обов’язково оцінюються. У кожного учня має бути оцінка за виконання, як мінімум, однієї  лабораторної або практичної роботи, передбаченої програмою у змісті певної теми. Перед початком лабораторної роботи учитель проводить інструктаж із безпеки життєдіяльності, про що робить запис у класному журналі в графі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«Зміст уроку»: Лабораторна робота № (ставиться номер роботи та тема з навчальної програми). Проведено інструктаж з БЖД. Наприклад, запис до лабораторної роботи в 8-му класі: «Лабораторна робота №1. Мікроскопічна будова крові людини. Проведено інструктаж з БЖД». На початку практичної роботи учитель проводить інструктаж із безпеки життєдіяльності, про що робить запис у класному журналі в графі «Зміст уроку»: Практична робота № (ставиться номер роботи з навчальної програми, та зазначається її тема). </w:t>
      </w:r>
      <w:r>
        <w:rPr>
          <w:rFonts w:ascii="Times New Roman" w:eastAsia="Times New Roman" w:hAnsi="Times New Roman" w:cs="Times New Roman"/>
          <w:color w:val="000000"/>
          <w:sz w:val="28"/>
          <w:szCs w:val="28"/>
        </w:rPr>
        <w:lastRenderedPageBreak/>
        <w:t>Проведено інструктаж з БЖД. Наприклад, запис до практичної роботи в 6-му класі: «Практична робота № 2. Виготовлення мікропрепаратів шкірки луски цибулі та розгляд її за допомогою оптичного мікроскопа. Проведено інструктаж з БЖД».</w:t>
      </w:r>
    </w:p>
    <w:p w:rsidR="0008486D" w:rsidRDefault="0008486D" w:rsidP="0008486D">
      <w:pPr>
        <w:numPr>
          <w:ilvl w:val="0"/>
          <w:numId w:val="4"/>
        </w:numPr>
        <w:pBdr>
          <w:top w:val="nil"/>
          <w:left w:val="nil"/>
          <w:bottom w:val="nil"/>
          <w:right w:val="nil"/>
          <w:between w:val="nil"/>
        </w:pBdr>
        <w:tabs>
          <w:tab w:val="left" w:pos="0"/>
          <w:tab w:val="left" w:pos="284"/>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Із метою стимулювання пізнавальної діяльності учнів програмою запропоновано орієнтовні теми </w:t>
      </w:r>
      <w:r>
        <w:rPr>
          <w:rFonts w:ascii="Times New Roman" w:eastAsia="Times New Roman" w:hAnsi="Times New Roman" w:cs="Times New Roman"/>
          <w:b/>
          <w:color w:val="000000"/>
          <w:sz w:val="28"/>
          <w:szCs w:val="28"/>
        </w:rPr>
        <w:t>міні-проєктів або проєктів</w:t>
      </w:r>
      <w:r>
        <w:rPr>
          <w:rFonts w:ascii="Times New Roman" w:eastAsia="Times New Roman" w:hAnsi="Times New Roman" w:cs="Times New Roman"/>
          <w:color w:val="000000"/>
          <w:sz w:val="28"/>
          <w:szCs w:val="28"/>
        </w:rPr>
        <w:t xml:space="preserve">. Учитель може </w:t>
      </w:r>
      <w:r>
        <w:rPr>
          <w:rFonts w:ascii="Times New Roman" w:eastAsia="Times New Roman" w:hAnsi="Times New Roman" w:cs="Times New Roman"/>
          <w:sz w:val="28"/>
          <w:szCs w:val="28"/>
        </w:rPr>
        <w:t>пропонувати</w:t>
      </w:r>
      <w:r>
        <w:rPr>
          <w:rFonts w:ascii="Times New Roman" w:eastAsia="Times New Roman" w:hAnsi="Times New Roman" w:cs="Times New Roman"/>
          <w:color w:val="000000"/>
          <w:sz w:val="28"/>
          <w:szCs w:val="28"/>
        </w:rPr>
        <w:t xml:space="preserve"> власну тематику проєктів та дослідницького практикуму. Проєкти розробляють окремі учні або групи учнів у процесі вивчення навчальної теми. Форма представлення результатів проекту може бути різною: у вигляді повідомлень, презентації, виготовлення буклетів, планшетів, альбомів тощо. Проєкт може бути колективним і виконуватись на уроці. Протягом навчального року учень обов’язково виконує один навчальний проєкт (індивідуальний або груповий). Захисту проєктів можна присвятити частину відповідного за змістом уроку (у такому разі в класному журналі у графі «Зміст уроку» робиться запис</w:t>
      </w:r>
      <w:r>
        <w:rPr>
          <w:rFonts w:ascii="Times New Roman" w:eastAsia="Times New Roman" w:hAnsi="Times New Roman" w:cs="Times New Roman"/>
          <w:i/>
          <w:color w:val="000000"/>
          <w:sz w:val="28"/>
          <w:szCs w:val="28"/>
        </w:rPr>
        <w:t>: «Представлення результатів навчального(</w:t>
      </w:r>
      <w:proofErr w:type="spellStart"/>
      <w:r>
        <w:rPr>
          <w:rFonts w:ascii="Times New Roman" w:eastAsia="Times New Roman" w:hAnsi="Times New Roman" w:cs="Times New Roman"/>
          <w:i/>
          <w:color w:val="000000"/>
          <w:sz w:val="28"/>
          <w:szCs w:val="28"/>
        </w:rPr>
        <w:t>их</w:t>
      </w:r>
      <w:proofErr w:type="spellEnd"/>
      <w:r>
        <w:rPr>
          <w:rFonts w:ascii="Times New Roman" w:eastAsia="Times New Roman" w:hAnsi="Times New Roman" w:cs="Times New Roman"/>
          <w:i/>
          <w:color w:val="000000"/>
          <w:sz w:val="28"/>
          <w:szCs w:val="28"/>
        </w:rPr>
        <w:t>) проєкту(</w:t>
      </w:r>
      <w:proofErr w:type="spellStart"/>
      <w:r>
        <w:rPr>
          <w:rFonts w:ascii="Times New Roman" w:eastAsia="Times New Roman" w:hAnsi="Times New Roman" w:cs="Times New Roman"/>
          <w:i/>
          <w:color w:val="000000"/>
          <w:sz w:val="28"/>
          <w:szCs w:val="28"/>
        </w:rPr>
        <w:t>ів</w:t>
      </w:r>
      <w:proofErr w:type="spellEnd"/>
      <w:r>
        <w:rPr>
          <w:rFonts w:ascii="Times New Roman" w:eastAsia="Times New Roman" w:hAnsi="Times New Roman" w:cs="Times New Roman"/>
          <w:i/>
          <w:color w:val="000000"/>
          <w:sz w:val="28"/>
          <w:szCs w:val="28"/>
        </w:rPr>
        <w:t>)» із зазначенням його(їх) тематики</w:t>
      </w:r>
      <w:r>
        <w:rPr>
          <w:rFonts w:ascii="Times New Roman" w:eastAsia="Times New Roman" w:hAnsi="Times New Roman" w:cs="Times New Roman"/>
          <w:color w:val="000000"/>
          <w:sz w:val="28"/>
          <w:szCs w:val="28"/>
        </w:rPr>
        <w:t>) або окремий урок (якщо виконання навчального проєкту відбувається на уроці у класному журналі робиться запи</w:t>
      </w:r>
      <w:r>
        <w:rPr>
          <w:rFonts w:ascii="Times New Roman" w:eastAsia="Times New Roman" w:hAnsi="Times New Roman" w:cs="Times New Roman"/>
          <w:i/>
          <w:color w:val="000000"/>
          <w:sz w:val="28"/>
          <w:szCs w:val="28"/>
        </w:rPr>
        <w:t>с: «Навчальний проєкт» із зазначенням його теми).</w:t>
      </w:r>
    </w:p>
    <w:p w:rsidR="0008486D" w:rsidRDefault="0008486D" w:rsidP="0008486D">
      <w:pPr>
        <w:numPr>
          <w:ilvl w:val="0"/>
          <w:numId w:val="4"/>
        </w:numPr>
        <w:pBdr>
          <w:top w:val="nil"/>
          <w:left w:val="nil"/>
          <w:bottom w:val="nil"/>
          <w:right w:val="nil"/>
          <w:between w:val="nil"/>
        </w:pBdr>
        <w:tabs>
          <w:tab w:val="left" w:pos="0"/>
          <w:tab w:val="left" w:pos="284"/>
          <w:tab w:val="left" w:pos="426"/>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Зміст навчального матеріалу курсів біології, біології і екології включає </w:t>
      </w:r>
      <w:r>
        <w:rPr>
          <w:rFonts w:ascii="Times New Roman" w:eastAsia="Times New Roman" w:hAnsi="Times New Roman" w:cs="Times New Roman"/>
          <w:b/>
          <w:color w:val="000000"/>
          <w:sz w:val="28"/>
          <w:szCs w:val="28"/>
        </w:rPr>
        <w:t>демонстрації</w:t>
      </w:r>
      <w:r>
        <w:rPr>
          <w:rFonts w:ascii="Times New Roman" w:eastAsia="Times New Roman" w:hAnsi="Times New Roman" w:cs="Times New Roman"/>
          <w:color w:val="000000"/>
          <w:sz w:val="28"/>
          <w:szCs w:val="28"/>
        </w:rPr>
        <w:t xml:space="preserve"> колекцій, муляжів, мікропрепаратів, дослідів, опудал, зображень, моделей. Звертаємо увагу на обов’язкове використання в освітньому процесі демонстрацій. Методика і техніка демонстрування вимагає чіткої організації спостереження, визначення його мети. Об’єкт, що демонструється має бути доступним усім учням. Не варто перевантажувати урок наочністю. Кожен об’єкт має з’являтися тоді, коли він необхідний.</w:t>
      </w:r>
    </w:p>
    <w:p w:rsidR="0008486D" w:rsidRDefault="0008486D" w:rsidP="0008486D">
      <w:pPr>
        <w:numPr>
          <w:ilvl w:val="0"/>
          <w:numId w:val="4"/>
        </w:numPr>
        <w:pBdr>
          <w:top w:val="nil"/>
          <w:left w:val="nil"/>
          <w:bottom w:val="nil"/>
          <w:right w:val="nil"/>
          <w:between w:val="nil"/>
        </w:pBdr>
        <w:tabs>
          <w:tab w:val="left" w:pos="284"/>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Посиленню практичної спрямованості біологічних та екологічних знань сприятиме проведення тематичних навчальних </w:t>
      </w:r>
      <w:r>
        <w:rPr>
          <w:rFonts w:ascii="Times New Roman" w:eastAsia="Times New Roman" w:hAnsi="Times New Roman" w:cs="Times New Roman"/>
          <w:b/>
          <w:color w:val="000000"/>
          <w:sz w:val="28"/>
          <w:szCs w:val="28"/>
        </w:rPr>
        <w:t>екскурсій</w:t>
      </w:r>
      <w:r>
        <w:rPr>
          <w:rFonts w:ascii="Times New Roman" w:eastAsia="Times New Roman" w:hAnsi="Times New Roman" w:cs="Times New Roman"/>
          <w:color w:val="000000"/>
          <w:sz w:val="28"/>
          <w:szCs w:val="28"/>
        </w:rPr>
        <w:t>.</w:t>
      </w:r>
    </w:p>
    <w:p w:rsidR="0008486D" w:rsidRDefault="0008486D" w:rsidP="0008486D">
      <w:pPr>
        <w:numPr>
          <w:ilvl w:val="0"/>
          <w:numId w:val="4"/>
        </w:numPr>
        <w:pBdr>
          <w:top w:val="nil"/>
          <w:left w:val="nil"/>
          <w:bottom w:val="nil"/>
          <w:right w:val="nil"/>
          <w:between w:val="nil"/>
        </w:pBdr>
        <w:tabs>
          <w:tab w:val="left" w:pos="0"/>
          <w:tab w:val="left" w:pos="284"/>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Поточна оцінка виставляється до класного журналу в колонку з датою в день проведення уроку, коли здійснювалося оцінювання учня. За наявності виправлених оцінок має стояти підпис учителя, який засвідчує внесені зміни.</w:t>
      </w:r>
    </w:p>
    <w:p w:rsidR="0008486D" w:rsidRDefault="0008486D" w:rsidP="0008486D">
      <w:pPr>
        <w:numPr>
          <w:ilvl w:val="0"/>
          <w:numId w:val="4"/>
        </w:numPr>
        <w:pBdr>
          <w:top w:val="nil"/>
          <w:left w:val="nil"/>
          <w:bottom w:val="nil"/>
          <w:right w:val="nil"/>
          <w:between w:val="nil"/>
        </w:pBdr>
        <w:tabs>
          <w:tab w:val="left" w:pos="0"/>
          <w:tab w:val="left" w:pos="284"/>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Тематична оцінка виставляється до класного журналу в колонку з надписом: Тематична (</w:t>
      </w:r>
      <w:r>
        <w:rPr>
          <w:rFonts w:ascii="Times New Roman" w:eastAsia="Times New Roman" w:hAnsi="Times New Roman" w:cs="Times New Roman"/>
          <w:i/>
          <w:color w:val="000000"/>
          <w:sz w:val="28"/>
          <w:szCs w:val="28"/>
        </w:rPr>
        <w:t>без дати)</w:t>
      </w:r>
      <w:r>
        <w:rPr>
          <w:rFonts w:ascii="Times New Roman" w:eastAsia="Times New Roman" w:hAnsi="Times New Roman" w:cs="Times New Roman"/>
          <w:color w:val="000000"/>
          <w:sz w:val="28"/>
          <w:szCs w:val="28"/>
        </w:rPr>
        <w:t>.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Тематична оцінка не підлягає коригуванню</w:t>
      </w:r>
      <w:r>
        <w:rPr>
          <w:rFonts w:ascii="Times New Roman" w:eastAsia="Times New Roman" w:hAnsi="Times New Roman" w:cs="Times New Roman"/>
          <w:i/>
          <w:color w:val="000000"/>
          <w:sz w:val="28"/>
          <w:szCs w:val="28"/>
        </w:rPr>
        <w:t>.</w:t>
      </w:r>
    </w:p>
    <w:p w:rsidR="0008486D" w:rsidRDefault="0008486D" w:rsidP="0008486D">
      <w:pPr>
        <w:numPr>
          <w:ilvl w:val="0"/>
          <w:numId w:val="4"/>
        </w:numPr>
        <w:pBdr>
          <w:top w:val="nil"/>
          <w:left w:val="nil"/>
          <w:bottom w:val="nil"/>
          <w:right w:val="nil"/>
          <w:between w:val="nil"/>
        </w:pBdr>
        <w:tabs>
          <w:tab w:val="left" w:pos="0"/>
          <w:tab w:val="left" w:pos="284"/>
          <w:tab w:val="left" w:pos="426"/>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Семестрова оцінка виставляється без дати до класного журналу в колонку з надписом І семестр, ІІ семестр. З метою об’єктивного семестрового оцінювання, яке здійснюється на підставі тематичного оцінювання, доцільно використовувати різні форми для проведення перевірки 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учнів не рекомендується проведення тематичної контрольної роботи в кінці семестру. Обов’язковим є проведення однієї тематичної контрольної роботи на семестр. Контрольні роботи виконуються в зошиті для </w:t>
      </w:r>
      <w:r>
        <w:rPr>
          <w:rFonts w:ascii="Times New Roman" w:eastAsia="Times New Roman" w:hAnsi="Times New Roman" w:cs="Times New Roman"/>
          <w:color w:val="000000"/>
          <w:sz w:val="28"/>
          <w:szCs w:val="28"/>
        </w:rPr>
        <w:lastRenderedPageBreak/>
        <w:t>контрольних робіт або на окремих аркушах та зберігаються в кабінеті протягом року. Відпрацювання пропущених учнем контрольних робіт є недоцільним. Проведення семестрової контрольної роботи навчальною програмою з біології не передбачено.</w:t>
      </w:r>
    </w:p>
    <w:p w:rsidR="0008486D" w:rsidRDefault="0008486D" w:rsidP="0008486D">
      <w:pPr>
        <w:numPr>
          <w:ilvl w:val="0"/>
          <w:numId w:val="4"/>
        </w:numPr>
        <w:pBdr>
          <w:top w:val="nil"/>
          <w:left w:val="nil"/>
          <w:bottom w:val="nil"/>
          <w:right w:val="nil"/>
          <w:between w:val="nil"/>
        </w:pBdr>
        <w:tabs>
          <w:tab w:val="left" w:pos="0"/>
          <w:tab w:val="left" w:pos="284"/>
          <w:tab w:val="left" w:pos="426"/>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Річне оцінювання здійснюється за результатами семестрового оцінювання. Коригування результатів річного оцінювання здійснюється за результатами повторного семестрового оцінювання, одного або двох семестрів (наказ МОН України № 762 від 14.07.2015</w:t>
      </w:r>
      <w:r>
        <w:rPr>
          <w:rFonts w:ascii="Times New Roman" w:eastAsia="Times New Roman" w:hAnsi="Times New Roman" w:cs="Times New Roman"/>
          <w:b/>
          <w:color w:val="333333"/>
          <w:sz w:val="22"/>
          <w:szCs w:val="22"/>
          <w:highlight w:val="white"/>
        </w:rPr>
        <w:t xml:space="preserve">, </w:t>
      </w:r>
      <w:r>
        <w:rPr>
          <w:rFonts w:ascii="Times New Roman" w:eastAsia="Times New Roman" w:hAnsi="Times New Roman" w:cs="Times New Roman"/>
          <w:color w:val="000000"/>
          <w:sz w:val="28"/>
          <w:szCs w:val="28"/>
        </w:rPr>
        <w:t xml:space="preserve">у редакції наказу МОН України від 08.05.2019 № 621). </w:t>
      </w:r>
    </w:p>
    <w:p w:rsidR="0008486D" w:rsidRDefault="0008486D" w:rsidP="0008486D">
      <w:pPr>
        <w:numPr>
          <w:ilvl w:val="0"/>
          <w:numId w:val="4"/>
        </w:numPr>
        <w:pBdr>
          <w:top w:val="nil"/>
          <w:left w:val="nil"/>
          <w:bottom w:val="nil"/>
          <w:right w:val="nil"/>
          <w:between w:val="nil"/>
        </w:pBdr>
        <w:tabs>
          <w:tab w:val="left" w:pos="0"/>
          <w:tab w:val="left" w:pos="284"/>
          <w:tab w:val="left" w:pos="426"/>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Оцінка за ведення зошитів з біології, біології і екології в класний журнал не виставляється. </w:t>
      </w:r>
    </w:p>
    <w:p w:rsidR="0008486D" w:rsidRDefault="0008486D" w:rsidP="0008486D">
      <w:pPr>
        <w:numPr>
          <w:ilvl w:val="0"/>
          <w:numId w:val="4"/>
        </w:numPr>
        <w:pBdr>
          <w:top w:val="nil"/>
          <w:left w:val="nil"/>
          <w:bottom w:val="nil"/>
          <w:right w:val="nil"/>
          <w:between w:val="nil"/>
        </w:pBdr>
        <w:tabs>
          <w:tab w:val="left" w:pos="0"/>
          <w:tab w:val="left" w:pos="284"/>
          <w:tab w:val="left" w:pos="426"/>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Розподіл годин у програмах орієнтовний. Учитель може обґрунтовано вносити зміни до розподілу годин, відведених програмою на вивчення окремих тем, змінювати послідовність вивчення питань у межах окремої теми. Розподіл навчальних годин у межах тем здійснюється безпосередньо вчителем. Для тематичного оцінювання, а також для повторення, узагальнення, аналізу та коригування знань, умінь, навичок, компетентностей учнів можуть використовуватися резервні години. Програмою передбачено резервний час, який може бути використаний учителем на власний розсуд для організації різноманітних форм навчальної діяльності: екскурсій, проєктної та дослідницької діяльності учнів, роботи з додатковими джерелами інформації, корекції та узагальнення вивченого.</w:t>
      </w:r>
    </w:p>
    <w:p w:rsidR="0008486D" w:rsidRDefault="0008486D" w:rsidP="0008486D">
      <w:pPr>
        <w:numPr>
          <w:ilvl w:val="0"/>
          <w:numId w:val="4"/>
        </w:numPr>
        <w:pBdr>
          <w:top w:val="nil"/>
          <w:left w:val="nil"/>
          <w:bottom w:val="nil"/>
          <w:right w:val="nil"/>
          <w:between w:val="nil"/>
        </w:pBdr>
        <w:tabs>
          <w:tab w:val="left" w:pos="0"/>
          <w:tab w:val="left" w:pos="284"/>
          <w:tab w:val="left" w:pos="426"/>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Оцінювання навчальних досягнень учнів на уроках біології слід здійснювати відповідно до загальних підходів до визначення рівня навчальних досягнень учнів у системі загальної середньої освіти, відповідно до Загальних критеріїв оцінювання навчальних досягнень учнів (наказ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r>
        <w:rPr>
          <w:rFonts w:ascii="Times New Roman" w:eastAsia="Times New Roman" w:hAnsi="Times New Roman" w:cs="Times New Roman"/>
          <w:color w:val="000000"/>
          <w:sz w:val="22"/>
          <w:szCs w:val="22"/>
        </w:rPr>
        <w:t> </w:t>
      </w:r>
      <w:hyperlink r:id="rId13">
        <w:r>
          <w:rPr>
            <w:rFonts w:ascii="Times New Roman" w:eastAsia="Times New Roman" w:hAnsi="Times New Roman" w:cs="Times New Roman"/>
            <w:color w:val="0000FF"/>
            <w:sz w:val="28"/>
            <w:szCs w:val="28"/>
            <w:u w:val="single"/>
          </w:rPr>
          <w:t>https://zakon.rada.gov.ua/rada/show/v1222729-13/stru</w:t>
        </w:r>
      </w:hyperlink>
      <w:r>
        <w:rPr>
          <w:rFonts w:ascii="Times New Roman" w:eastAsia="Times New Roman" w:hAnsi="Times New Roman" w:cs="Times New Roman"/>
          <w:color w:val="000000"/>
          <w:sz w:val="28"/>
          <w:szCs w:val="28"/>
        </w:rPr>
        <w:t xml:space="preserve">). </w:t>
      </w:r>
    </w:p>
    <w:p w:rsidR="0008486D" w:rsidRDefault="0008486D" w:rsidP="0008486D">
      <w:pPr>
        <w:numPr>
          <w:ilvl w:val="0"/>
          <w:numId w:val="4"/>
        </w:numPr>
        <w:pBdr>
          <w:top w:val="nil"/>
          <w:left w:val="nil"/>
          <w:bottom w:val="nil"/>
          <w:right w:val="nil"/>
          <w:between w:val="nil"/>
        </w:pBdr>
        <w:tabs>
          <w:tab w:val="left" w:pos="0"/>
          <w:tab w:val="left" w:pos="284"/>
          <w:tab w:val="left" w:pos="426"/>
        </w:tabs>
        <w:ind w:left="0" w:right="-1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Тривалість виконання завдань для самопідготовки учнів у </w:t>
      </w:r>
      <w:proofErr w:type="spellStart"/>
      <w:r>
        <w:rPr>
          <w:rFonts w:ascii="Times New Roman" w:eastAsia="Times New Roman" w:hAnsi="Times New Roman" w:cs="Times New Roman"/>
          <w:color w:val="000000"/>
          <w:sz w:val="28"/>
          <w:szCs w:val="28"/>
        </w:rPr>
        <w:t>позанавчальний</w:t>
      </w:r>
      <w:proofErr w:type="spellEnd"/>
      <w:r>
        <w:rPr>
          <w:rFonts w:ascii="Times New Roman" w:eastAsia="Times New Roman" w:hAnsi="Times New Roman" w:cs="Times New Roman"/>
          <w:color w:val="000000"/>
          <w:sz w:val="28"/>
          <w:szCs w:val="28"/>
        </w:rPr>
        <w:t xml:space="preserve"> час не рекомендується більше: у 6-9 класах – 1,5 години; 10–11 класах – 2 години. (Розділ V, пункт 6 наказу МОЗ України від 25.09.2020 № 2205 «Про затвердження Санітарного регламенту для закладів загальної середньої освіти»).</w:t>
      </w:r>
    </w:p>
    <w:p w:rsidR="0008486D" w:rsidRDefault="0008486D" w:rsidP="0008486D">
      <w:pPr>
        <w:pBdr>
          <w:top w:val="nil"/>
          <w:left w:val="nil"/>
          <w:bottom w:val="nil"/>
          <w:right w:val="nil"/>
          <w:between w:val="nil"/>
        </w:pBdr>
        <w:ind w:right="-14" w:firstLine="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8486D" w:rsidRDefault="0008486D" w:rsidP="0008486D">
      <w:pPr>
        <w:pBdr>
          <w:top w:val="nil"/>
          <w:left w:val="nil"/>
          <w:bottom w:val="nil"/>
          <w:right w:val="nil"/>
          <w:between w:val="nil"/>
        </w:pBdr>
        <w:ind w:right="-14" w:firstLine="2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V. Професійний розвиток учителів</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Підвищення професійного рівня вчителів позитивно впливає на ефективність освітнього процесу. Сучасна школа вимагає від учителя бути креативним, здатним співпрацювати з учнями, із використанням новітніх форм, методів і технологій навчання. </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r w:rsidRPr="00E9339E">
        <w:rPr>
          <w:rFonts w:ascii="Times New Roman" w:eastAsia="Times New Roman" w:hAnsi="Times New Roman" w:cs="Times New Roman"/>
          <w:color w:val="000000"/>
          <w:sz w:val="28"/>
          <w:szCs w:val="28"/>
        </w:rPr>
        <w:t xml:space="preserve">В умовах війни особливого значення набуває робота з формування медіаграмотності у здобувачів освіти (радимо звернутися до методичного посібника «Медіаграмотність на заняттях з біології» </w:t>
      </w:r>
      <w:hyperlink r:id="rId14" w:history="1">
        <w:r w:rsidRPr="00296C76">
          <w:rPr>
            <w:rStyle w:val="a3"/>
            <w:rFonts w:ascii="Times New Roman" w:eastAsia="Times New Roman" w:hAnsi="Times New Roman" w:cs="Times New Roman"/>
            <w:sz w:val="28"/>
            <w:szCs w:val="28"/>
          </w:rPr>
          <w:t>https://www.aup.com.ua/uploads/Mediahramotnist_Biology_2020_фін.pdf</w:t>
        </w:r>
      </w:hyperlink>
      <w:r w:rsidRPr="00E9339E">
        <w:rPr>
          <w:rFonts w:ascii="Times New Roman" w:eastAsia="Times New Roman" w:hAnsi="Times New Roman" w:cs="Times New Roman"/>
          <w:color w:val="000000"/>
          <w:sz w:val="28"/>
          <w:szCs w:val="28"/>
        </w:rPr>
        <w:t xml:space="preserve">). Для цього можна використовувати технологію розвінчування міфів, </w:t>
      </w:r>
      <w:proofErr w:type="spellStart"/>
      <w:r w:rsidRPr="00E9339E">
        <w:rPr>
          <w:rFonts w:ascii="Times New Roman" w:eastAsia="Times New Roman" w:hAnsi="Times New Roman" w:cs="Times New Roman"/>
          <w:color w:val="000000"/>
          <w:sz w:val="28"/>
          <w:szCs w:val="28"/>
        </w:rPr>
        <w:t>фейків</w:t>
      </w:r>
      <w:proofErr w:type="spellEnd"/>
      <w:r w:rsidRPr="00E9339E">
        <w:rPr>
          <w:rFonts w:ascii="Times New Roman" w:eastAsia="Times New Roman" w:hAnsi="Times New Roman" w:cs="Times New Roman"/>
          <w:color w:val="000000"/>
          <w:sz w:val="28"/>
          <w:szCs w:val="28"/>
        </w:rPr>
        <w:t xml:space="preserve">. </w:t>
      </w:r>
      <w:r w:rsidRPr="00E9339E">
        <w:rPr>
          <w:rFonts w:ascii="Times New Roman" w:eastAsia="Times New Roman" w:hAnsi="Times New Roman" w:cs="Times New Roman"/>
          <w:color w:val="000000"/>
          <w:sz w:val="28"/>
          <w:szCs w:val="28"/>
        </w:rPr>
        <w:lastRenderedPageBreak/>
        <w:t xml:space="preserve">Наприклад, взявши тему «Біологічна зброя: птахи, що розносять вірус, спрямований на знищення певного етносу». У 8-му класі під час вивчення біології людини варто особливу увагу приділяти правилам надання першої долікарської допомоги при різних видах ушкоджень. Для формування громадянської компетентності учнів варто скористатися вправами, представленими у </w:t>
      </w:r>
      <w:proofErr w:type="spellStart"/>
      <w:r w:rsidRPr="00E9339E">
        <w:rPr>
          <w:rFonts w:ascii="Times New Roman" w:eastAsia="Times New Roman" w:hAnsi="Times New Roman" w:cs="Times New Roman"/>
          <w:color w:val="000000"/>
          <w:sz w:val="28"/>
          <w:szCs w:val="28"/>
        </w:rPr>
        <w:t>тулбоксі</w:t>
      </w:r>
      <w:proofErr w:type="spellEnd"/>
      <w:r w:rsidRPr="00E9339E">
        <w:rPr>
          <w:rFonts w:ascii="Times New Roman" w:eastAsia="Times New Roman" w:hAnsi="Times New Roman" w:cs="Times New Roman"/>
          <w:color w:val="000000"/>
          <w:sz w:val="28"/>
          <w:szCs w:val="28"/>
        </w:rPr>
        <w:t xml:space="preserve"> для вчителів, розробленими у рамках Програми  підтримки освітніх реформ в Україні «Демократична школа» (</w:t>
      </w:r>
      <w:hyperlink r:id="rId15" w:history="1">
        <w:r w:rsidRPr="00296C76">
          <w:rPr>
            <w:rStyle w:val="a3"/>
            <w:rFonts w:ascii="Times New Roman" w:eastAsia="Times New Roman" w:hAnsi="Times New Roman" w:cs="Times New Roman"/>
            <w:sz w:val="28"/>
            <w:szCs w:val="28"/>
          </w:rPr>
          <w:t>https://www.schools-for-democracy.org/onlain-resursy/toolbox</w:t>
        </w:r>
      </w:hyperlink>
      <w:r w:rsidRPr="00E9339E">
        <w:rPr>
          <w:rFonts w:ascii="Times New Roman" w:eastAsia="Times New Roman" w:hAnsi="Times New Roman" w:cs="Times New Roman"/>
          <w:color w:val="000000"/>
          <w:sz w:val="28"/>
          <w:szCs w:val="28"/>
        </w:rPr>
        <w:t>).</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Розвитку професійної компетентності педагогічних працівників сприяє участь у різноманітних заходах: науково-практичні конференції, семінари, вебінари, конкурси, дистанційне навчання у </w:t>
      </w:r>
      <w:proofErr w:type="spellStart"/>
      <w:r>
        <w:rPr>
          <w:rFonts w:ascii="Times New Roman" w:eastAsia="Times New Roman" w:hAnsi="Times New Roman" w:cs="Times New Roman"/>
          <w:color w:val="000000"/>
          <w:sz w:val="28"/>
          <w:szCs w:val="28"/>
        </w:rPr>
        <w:t>STEM­школі</w:t>
      </w:r>
      <w:proofErr w:type="spellEnd"/>
      <w:r>
        <w:rPr>
          <w:rFonts w:ascii="Times New Roman" w:eastAsia="Times New Roman" w:hAnsi="Times New Roman" w:cs="Times New Roman"/>
          <w:color w:val="000000"/>
          <w:sz w:val="28"/>
          <w:szCs w:val="28"/>
        </w:rPr>
        <w:t xml:space="preserve"> тощо. </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bookmarkStart w:id="6" w:name="_tyjcwt" w:colFirst="0" w:colLast="0"/>
      <w:bookmarkEnd w:id="6"/>
      <w:r>
        <w:rPr>
          <w:rFonts w:ascii="Times New Roman" w:eastAsia="Times New Roman" w:hAnsi="Times New Roman" w:cs="Times New Roman"/>
          <w:color w:val="000000"/>
          <w:sz w:val="28"/>
          <w:szCs w:val="28"/>
        </w:rPr>
        <w:t xml:space="preserve">Дистанційне навчання та онлайн-сервіси стають невід’ємною частиною нашого життя. Рекомендації щодо організації освітнього процесу із використанням технологій дистанційного навчання розміщені на  вебсайті «Хімічна та біологічна освіта Полтавщини». Також, дистанційні та онлайн-сервіси в освіті можна знайти на сторінці Міністерства освіти і науки України за покликанням: </w:t>
      </w:r>
      <w:hyperlink r:id="rId16">
        <w:r>
          <w:rPr>
            <w:rFonts w:ascii="Times New Roman" w:eastAsia="Times New Roman" w:hAnsi="Times New Roman" w:cs="Times New Roman"/>
            <w:color w:val="0000FF"/>
            <w:sz w:val="28"/>
            <w:szCs w:val="28"/>
            <w:u w:val="single"/>
          </w:rPr>
          <w:t>https://cutt.ly/ud1ZyMv</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ab/>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Із метою підвищення фахової ерудованості пропонуємо учителям біології, біології і екології взяти участь у Всеукраїнському конкурсі «Геліантус учитель», Всеукраїнському Інтернет-конкурсі «Учитель року» за версією науково-популярного природничого журналу «Колосок», Національній програмі «Педагогічний олімп України» тощо.</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для організації цікавої та якісної позаурочної роботи учителям біології, біології і екології пропонуємо залучати учнів до участі у Міжнародній природознавчій грі «Геліантус» (</w:t>
      </w:r>
      <w:hyperlink r:id="rId17">
        <w:r>
          <w:rPr>
            <w:rFonts w:ascii="Times New Roman" w:eastAsia="Times New Roman" w:hAnsi="Times New Roman" w:cs="Times New Roman"/>
            <w:color w:val="0000FF"/>
            <w:sz w:val="28"/>
            <w:szCs w:val="28"/>
            <w:u w:val="single"/>
          </w:rPr>
          <w:t>http://www.helianthus.com.ua/</w:t>
        </w:r>
      </w:hyperlink>
      <w:r>
        <w:rPr>
          <w:rFonts w:ascii="Times New Roman" w:eastAsia="Times New Roman" w:hAnsi="Times New Roman" w:cs="Times New Roman"/>
          <w:color w:val="000000"/>
          <w:sz w:val="28"/>
          <w:szCs w:val="28"/>
        </w:rPr>
        <w:t xml:space="preserve">), Міжнародному природничому інтерактивному конкурсі «Колосок» </w:t>
      </w:r>
      <w:r>
        <w:rPr>
          <w:rFonts w:ascii="Times New Roman" w:eastAsia="Times New Roman" w:hAnsi="Times New Roman" w:cs="Times New Roman"/>
          <w:color w:val="000000"/>
          <w:sz w:val="22"/>
          <w:szCs w:val="22"/>
        </w:rPr>
        <w:t>(</w:t>
      </w:r>
      <w:hyperlink r:id="rId18">
        <w:r>
          <w:rPr>
            <w:rFonts w:ascii="Times New Roman" w:eastAsia="Times New Roman" w:hAnsi="Times New Roman" w:cs="Times New Roman"/>
            <w:color w:val="0000FF"/>
            <w:sz w:val="28"/>
            <w:szCs w:val="28"/>
            <w:u w:val="single"/>
          </w:rPr>
          <w:t>http://kolosok.org.ua</w:t>
        </w:r>
      </w:hyperlink>
      <w:r>
        <w:rPr>
          <w:rFonts w:ascii="Times New Roman" w:eastAsia="Times New Roman" w:hAnsi="Times New Roman" w:cs="Times New Roman"/>
          <w:color w:val="000000"/>
          <w:sz w:val="28"/>
          <w:szCs w:val="28"/>
        </w:rPr>
        <w:t>) тощо.</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Принагідно нагадуємо, що у Полтавській області функціонує </w:t>
      </w:r>
      <w:hyperlink r:id="rId19">
        <w:r>
          <w:rPr>
            <w:rFonts w:ascii="Times New Roman" w:eastAsia="Times New Roman" w:hAnsi="Times New Roman" w:cs="Times New Roman"/>
            <w:color w:val="0000FF"/>
            <w:sz w:val="28"/>
            <w:szCs w:val="28"/>
            <w:u w:val="single"/>
          </w:rPr>
          <w:t>Обласний репозитарій освітніх ресурсів «Навчай і навчайся»</w:t>
        </w:r>
      </w:hyperlink>
      <w:r>
        <w:rPr>
          <w:rFonts w:ascii="Times New Roman" w:eastAsia="Times New Roman" w:hAnsi="Times New Roman" w:cs="Times New Roman"/>
          <w:color w:val="000000"/>
          <w:sz w:val="28"/>
          <w:szCs w:val="28"/>
        </w:rPr>
        <w:t>, який створений на окремому сервері Полтавського обласного інституту післядипломної педагогічної освіти ім. М.В. Остроградського (перший в області електронний архів для накопичення та зберігання наукових, освітніх і методичних матеріалів, які педагоги можуть використовувати під час дистанційного, змішаного й очного навчання).</w:t>
      </w:r>
      <w:r>
        <w:rPr>
          <w:rFonts w:ascii="Arial" w:eastAsia="Arial" w:hAnsi="Arial" w:cs="Arial"/>
          <w:color w:val="333333"/>
          <w:sz w:val="21"/>
          <w:szCs w:val="21"/>
          <w:highlight w:val="white"/>
        </w:rPr>
        <w:t xml:space="preserve"> </w:t>
      </w:r>
      <w:r>
        <w:rPr>
          <w:rFonts w:ascii="Times New Roman" w:eastAsia="Times New Roman" w:hAnsi="Times New Roman" w:cs="Times New Roman"/>
          <w:color w:val="000000"/>
          <w:sz w:val="28"/>
          <w:szCs w:val="28"/>
        </w:rPr>
        <w:t>Автором публікацій може стати кожен педагог. Для цього достатньо зайти на сторінку репозитарію, заповнити спеціальну форму, завантажити свій матеріал, який буде розміщено у репозитарії після  його успішної верифікації.</w:t>
      </w:r>
    </w:p>
    <w:p w:rsidR="0008486D" w:rsidRDefault="0008486D" w:rsidP="0008486D">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Чинними залишаються інструктивно-методичні листи Міністерства освіти і науки України, методичні рекомендації Полтавського обласного інституту післядипломної педагогічної освіти ім. М.В. Остроградського щодо викладання біології, біології і екології попередніх років: </w:t>
      </w:r>
      <w:hyperlink r:id="rId20" w:history="1">
        <w:r w:rsidRPr="00296C76">
          <w:rPr>
            <w:rStyle w:val="a3"/>
            <w:rFonts w:ascii="Times New Roman" w:eastAsia="Times New Roman" w:hAnsi="Times New Roman" w:cs="Times New Roman"/>
            <w:sz w:val="28"/>
            <w:szCs w:val="28"/>
          </w:rPr>
          <w:t>https://cutt.ly/aXT4rWO</w:t>
        </w:r>
      </w:hyperlink>
      <w:r>
        <w:rPr>
          <w:rFonts w:ascii="Times New Roman" w:eastAsia="Times New Roman" w:hAnsi="Times New Roman" w:cs="Times New Roman"/>
          <w:color w:val="000000"/>
          <w:sz w:val="28"/>
          <w:szCs w:val="28"/>
        </w:rPr>
        <w:t xml:space="preserve"> </w:t>
      </w:r>
    </w:p>
    <w:p w:rsidR="0008486D" w:rsidRDefault="0008486D" w:rsidP="0008486D">
      <w:pPr>
        <w:pBdr>
          <w:top w:val="nil"/>
          <w:left w:val="nil"/>
          <w:bottom w:val="nil"/>
          <w:right w:val="nil"/>
          <w:between w:val="nil"/>
        </w:pBdr>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8486D" w:rsidRDefault="0008486D" w:rsidP="0008486D">
      <w:pPr>
        <w:pBdr>
          <w:top w:val="nil"/>
          <w:left w:val="nil"/>
          <w:bottom w:val="nil"/>
          <w:right w:val="nil"/>
          <w:between w:val="nil"/>
        </w:pBdr>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Корисні посилання для учителів біології, біології і екології</w:t>
      </w:r>
    </w:p>
    <w:p w:rsidR="0008486D" w:rsidRDefault="0008486D" w:rsidP="0008486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Сайт Полтавської академії неперервної освіти ім. М. В. Остроградського: </w:t>
      </w:r>
      <w:hyperlink r:id="rId21" w:history="1">
        <w:r w:rsidRPr="00296C76">
          <w:rPr>
            <w:rStyle w:val="a3"/>
            <w:rFonts w:ascii="Times New Roman" w:eastAsia="Times New Roman" w:hAnsi="Times New Roman" w:cs="Times New Roman"/>
            <w:sz w:val="28"/>
            <w:szCs w:val="28"/>
          </w:rPr>
          <w:t>http://p</w:t>
        </w:r>
        <w:r w:rsidRPr="00296C76">
          <w:rPr>
            <w:rStyle w:val="a3"/>
            <w:rFonts w:ascii="Times New Roman" w:eastAsia="Times New Roman" w:hAnsi="Times New Roman" w:cs="Times New Roman"/>
            <w:sz w:val="28"/>
            <w:szCs w:val="28"/>
            <w:lang w:val="en-US"/>
          </w:rPr>
          <w:t>an</w:t>
        </w:r>
        <w:r w:rsidRPr="00296C76">
          <w:rPr>
            <w:rStyle w:val="a3"/>
            <w:rFonts w:ascii="Times New Roman" w:eastAsia="Times New Roman" w:hAnsi="Times New Roman" w:cs="Times New Roman"/>
            <w:sz w:val="28"/>
            <w:szCs w:val="28"/>
          </w:rPr>
          <w:t>o.pl.ua/</w:t>
        </w:r>
      </w:hyperlink>
      <w:r>
        <w:rPr>
          <w:rFonts w:ascii="Times New Roman" w:eastAsia="Times New Roman" w:hAnsi="Times New Roman" w:cs="Times New Roman"/>
          <w:color w:val="000000"/>
          <w:sz w:val="28"/>
          <w:szCs w:val="28"/>
        </w:rPr>
        <w:t> </w:t>
      </w:r>
    </w:p>
    <w:p w:rsidR="0008486D" w:rsidRDefault="0008486D" w:rsidP="0008486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Освітній </w:t>
      </w:r>
      <w:proofErr w:type="spellStart"/>
      <w:r>
        <w:rPr>
          <w:rFonts w:ascii="Times New Roman" w:eastAsia="Times New Roman" w:hAnsi="Times New Roman" w:cs="Times New Roman"/>
          <w:color w:val="000000"/>
          <w:sz w:val="28"/>
          <w:szCs w:val="28"/>
        </w:rPr>
        <w:t>вебсайт</w:t>
      </w:r>
      <w:proofErr w:type="spellEnd"/>
      <w:r>
        <w:rPr>
          <w:rFonts w:ascii="Times New Roman" w:eastAsia="Times New Roman" w:hAnsi="Times New Roman" w:cs="Times New Roman"/>
          <w:color w:val="000000"/>
          <w:sz w:val="28"/>
          <w:szCs w:val="28"/>
        </w:rPr>
        <w:t xml:space="preserve"> для вчителів «Хімічна та біологічна освіта Полтавщини»: </w:t>
      </w:r>
      <w:hyperlink r:id="rId22">
        <w:r>
          <w:rPr>
            <w:rFonts w:ascii="Times New Roman" w:eastAsia="Times New Roman" w:hAnsi="Times New Roman" w:cs="Times New Roman"/>
            <w:color w:val="0000FF"/>
            <w:sz w:val="28"/>
            <w:szCs w:val="28"/>
            <w:u w:val="single"/>
          </w:rPr>
          <w:t>http://chemistry-forum.at.ua/</w:t>
        </w:r>
      </w:hyperlink>
    </w:p>
    <w:p w:rsidR="0008486D" w:rsidRDefault="0008486D" w:rsidP="0008486D">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Всеукраїнська школа онлайн: </w:t>
      </w:r>
      <w:hyperlink r:id="rId23">
        <w:r>
          <w:rPr>
            <w:rFonts w:ascii="Times New Roman" w:eastAsia="Times New Roman" w:hAnsi="Times New Roman" w:cs="Times New Roman"/>
            <w:color w:val="0000FF"/>
            <w:sz w:val="28"/>
            <w:szCs w:val="28"/>
            <w:u w:val="single"/>
          </w:rPr>
          <w:t>https://lms.e-school.net.ua</w:t>
        </w:r>
      </w:hyperlink>
      <w:r>
        <w:rPr>
          <w:rFonts w:ascii="Times New Roman" w:eastAsia="Times New Roman" w:hAnsi="Times New Roman" w:cs="Times New Roman"/>
          <w:color w:val="000000"/>
          <w:sz w:val="28"/>
          <w:szCs w:val="28"/>
        </w:rPr>
        <w:t xml:space="preserve"> </w:t>
      </w:r>
    </w:p>
    <w:p w:rsidR="0008486D" w:rsidRDefault="0008486D" w:rsidP="0008486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Асоціація вчителів біології України: </w:t>
      </w:r>
      <w:hyperlink r:id="rId24">
        <w:r>
          <w:rPr>
            <w:rFonts w:ascii="Times New Roman" w:eastAsia="Times New Roman" w:hAnsi="Times New Roman" w:cs="Times New Roman"/>
            <w:color w:val="0000FF"/>
            <w:sz w:val="28"/>
            <w:szCs w:val="28"/>
            <w:u w:val="single"/>
          </w:rPr>
          <w:t>http://biology.civicua.org</w:t>
        </w:r>
      </w:hyperlink>
      <w:r>
        <w:rPr>
          <w:rFonts w:ascii="Times New Roman" w:eastAsia="Times New Roman" w:hAnsi="Times New Roman" w:cs="Times New Roman"/>
          <w:color w:val="000000"/>
          <w:sz w:val="28"/>
          <w:szCs w:val="28"/>
        </w:rPr>
        <w:t xml:space="preserve">  </w:t>
      </w:r>
    </w:p>
    <w:p w:rsidR="0008486D" w:rsidRDefault="0008486D" w:rsidP="0008486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Сайт Навчально-наукового центру Інституту біології та медицини Київського національного університету імені Тараса Шевченка: </w:t>
      </w:r>
      <w:hyperlink r:id="rId25">
        <w:r>
          <w:rPr>
            <w:rFonts w:ascii="Times New Roman" w:eastAsia="Times New Roman" w:hAnsi="Times New Roman" w:cs="Times New Roman"/>
            <w:color w:val="0000FF"/>
            <w:sz w:val="28"/>
            <w:szCs w:val="28"/>
            <w:u w:val="single"/>
          </w:rPr>
          <w:t>http://biology.univ.kiev.ua/</w:t>
        </w:r>
      </w:hyperlink>
      <w:r>
        <w:rPr>
          <w:rFonts w:ascii="Times New Roman" w:eastAsia="Times New Roman" w:hAnsi="Times New Roman" w:cs="Times New Roman"/>
          <w:color w:val="000000"/>
          <w:sz w:val="28"/>
          <w:szCs w:val="28"/>
        </w:rPr>
        <w:t xml:space="preserve">   </w:t>
      </w:r>
    </w:p>
    <w:p w:rsidR="0008486D" w:rsidRDefault="0008486D" w:rsidP="0008486D">
      <w:pPr>
        <w:pBdr>
          <w:top w:val="nil"/>
          <w:left w:val="nil"/>
          <w:bottom w:val="nil"/>
          <w:right w:val="nil"/>
          <w:between w:val="nil"/>
        </w:pBdr>
        <w:ind w:right="-14"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Український біологічний сайт: </w:t>
      </w:r>
      <w:hyperlink r:id="rId26">
        <w:r>
          <w:rPr>
            <w:rFonts w:ascii="Times New Roman" w:eastAsia="Times New Roman" w:hAnsi="Times New Roman" w:cs="Times New Roman"/>
            <w:color w:val="0000FF"/>
            <w:sz w:val="28"/>
            <w:szCs w:val="28"/>
            <w:u w:val="single"/>
          </w:rPr>
          <w:t>http://www.biology.org.ua</w:t>
        </w:r>
      </w:hyperlink>
      <w:r>
        <w:rPr>
          <w:rFonts w:ascii="Times New Roman" w:eastAsia="Times New Roman" w:hAnsi="Times New Roman" w:cs="Times New Roman"/>
          <w:color w:val="000000"/>
          <w:sz w:val="28"/>
          <w:szCs w:val="28"/>
        </w:rPr>
        <w:t xml:space="preserve">  </w:t>
      </w:r>
    </w:p>
    <w:p w:rsidR="0008486D" w:rsidRDefault="0008486D" w:rsidP="0008486D">
      <w:pPr>
        <w:pBdr>
          <w:top w:val="nil"/>
          <w:left w:val="nil"/>
          <w:bottom w:val="nil"/>
          <w:right w:val="nil"/>
          <w:between w:val="nil"/>
        </w:pBdr>
        <w:ind w:right="-14"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Червона книга України: </w:t>
      </w:r>
      <w:hyperlink r:id="rId27">
        <w:r>
          <w:rPr>
            <w:rFonts w:ascii="Times New Roman" w:eastAsia="Times New Roman" w:hAnsi="Times New Roman" w:cs="Times New Roman"/>
            <w:color w:val="0000FF"/>
            <w:sz w:val="28"/>
            <w:szCs w:val="28"/>
            <w:u w:val="single"/>
          </w:rPr>
          <w:t>https://redbook-ua.org</w:t>
        </w:r>
      </w:hyperlink>
      <w:r>
        <w:rPr>
          <w:rFonts w:ascii="Times New Roman" w:eastAsia="Times New Roman" w:hAnsi="Times New Roman" w:cs="Times New Roman"/>
          <w:color w:val="000000"/>
          <w:sz w:val="28"/>
          <w:szCs w:val="28"/>
        </w:rPr>
        <w:t xml:space="preserve">   </w:t>
      </w:r>
    </w:p>
    <w:p w:rsidR="0008486D" w:rsidRDefault="0008486D" w:rsidP="0008486D">
      <w:pPr>
        <w:pBdr>
          <w:top w:val="nil"/>
          <w:left w:val="nil"/>
          <w:bottom w:val="nil"/>
          <w:right w:val="nil"/>
          <w:between w:val="nil"/>
        </w:pBdr>
        <w:ind w:right="-14"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Підготовка до ЗНО з біології онлайн: </w:t>
      </w:r>
      <w:hyperlink r:id="rId28">
        <w:r>
          <w:rPr>
            <w:rFonts w:ascii="Times New Roman" w:eastAsia="Times New Roman" w:hAnsi="Times New Roman" w:cs="Times New Roman"/>
            <w:color w:val="0000FF"/>
            <w:sz w:val="28"/>
            <w:szCs w:val="28"/>
            <w:u w:val="single"/>
          </w:rPr>
          <w:t>https://besmart.eduget.com/</w:t>
        </w:r>
      </w:hyperlink>
    </w:p>
    <w:p w:rsidR="0008486D" w:rsidRDefault="0008486D" w:rsidP="0008486D">
      <w:pPr>
        <w:pBdr>
          <w:top w:val="nil"/>
          <w:left w:val="nil"/>
          <w:bottom w:val="nil"/>
          <w:right w:val="nil"/>
          <w:between w:val="nil"/>
        </w:pBdr>
        <w:ind w:right="-14"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Сайт Всеукраїнської учнівської олімпіади з біології: </w:t>
      </w:r>
      <w:hyperlink r:id="rId29">
        <w:r>
          <w:rPr>
            <w:rFonts w:ascii="Times New Roman" w:eastAsia="Times New Roman" w:hAnsi="Times New Roman" w:cs="Times New Roman"/>
            <w:color w:val="0000FF"/>
            <w:sz w:val="28"/>
            <w:szCs w:val="28"/>
            <w:u w:val="single"/>
          </w:rPr>
          <w:t>https://cutt.ly/YdMSyVA</w:t>
        </w:r>
      </w:hyperlink>
      <w:r>
        <w:rPr>
          <w:rFonts w:ascii="Times New Roman" w:eastAsia="Times New Roman" w:hAnsi="Times New Roman" w:cs="Times New Roman"/>
          <w:color w:val="000000"/>
          <w:sz w:val="28"/>
          <w:szCs w:val="28"/>
        </w:rPr>
        <w:t> </w:t>
      </w:r>
    </w:p>
    <w:p w:rsidR="0008486D" w:rsidRDefault="0008486D" w:rsidP="0008486D">
      <w:pPr>
        <w:pBdr>
          <w:top w:val="nil"/>
          <w:left w:val="nil"/>
          <w:bottom w:val="nil"/>
          <w:right w:val="nil"/>
          <w:between w:val="nil"/>
        </w:pBdr>
        <w:tabs>
          <w:tab w:val="left" w:pos="2634"/>
          <w:tab w:val="left" w:pos="5561"/>
          <w:tab w:val="left" w:pos="7408"/>
          <w:tab w:val="left" w:pos="8996"/>
        </w:tabs>
        <w:ind w:right="-14"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Сайт Всеукраїнського турніру юних біологів: </w:t>
      </w:r>
      <w:hyperlink r:id="rId30">
        <w:r>
          <w:rPr>
            <w:rFonts w:ascii="Times New Roman" w:eastAsia="Times New Roman" w:hAnsi="Times New Roman" w:cs="Times New Roman"/>
            <w:color w:val="0000FF"/>
            <w:sz w:val="28"/>
            <w:szCs w:val="28"/>
            <w:u w:val="single"/>
          </w:rPr>
          <w:t>https://cutt.ly/sdMSdkc</w:t>
        </w:r>
      </w:hyperlink>
      <w:r>
        <w:rPr>
          <w:rFonts w:ascii="Times New Roman" w:eastAsia="Times New Roman" w:hAnsi="Times New Roman" w:cs="Times New Roman"/>
          <w:color w:val="000000"/>
          <w:sz w:val="28"/>
          <w:szCs w:val="28"/>
        </w:rPr>
        <w:t> </w:t>
      </w:r>
    </w:p>
    <w:p w:rsidR="0008486D" w:rsidRPr="002578A9" w:rsidRDefault="0008486D" w:rsidP="0008486D">
      <w:pPr>
        <w:pBdr>
          <w:top w:val="nil"/>
          <w:left w:val="nil"/>
          <w:bottom w:val="nil"/>
          <w:right w:val="nil"/>
          <w:between w:val="nil"/>
        </w:pBdr>
        <w:tabs>
          <w:tab w:val="left" w:pos="2432"/>
          <w:tab w:val="left" w:pos="4753"/>
          <w:tab w:val="left" w:pos="7370"/>
          <w:tab w:val="left" w:pos="8512"/>
        </w:tabs>
        <w:ind w:right="-142"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Сайт Міжнародної природознавчої гри «Геліантус»: </w:t>
      </w:r>
      <w:hyperlink r:id="rId31">
        <w:r w:rsidRPr="002578A9">
          <w:rPr>
            <w:rFonts w:ascii="Times New Roman" w:eastAsia="Times New Roman" w:hAnsi="Times New Roman" w:cs="Times New Roman"/>
            <w:color w:val="0000FF"/>
            <w:sz w:val="26"/>
            <w:szCs w:val="26"/>
            <w:u w:val="single"/>
          </w:rPr>
          <w:t>http://www.helianthus.com.ua/</w:t>
        </w:r>
      </w:hyperlink>
    </w:p>
    <w:p w:rsidR="0008486D" w:rsidRDefault="0008486D" w:rsidP="0008486D">
      <w:pPr>
        <w:pBdr>
          <w:top w:val="nil"/>
          <w:left w:val="nil"/>
          <w:bottom w:val="nil"/>
          <w:right w:val="nil"/>
          <w:between w:val="nil"/>
        </w:pBdr>
        <w:tabs>
          <w:tab w:val="left" w:pos="2317"/>
          <w:tab w:val="left" w:pos="4698"/>
          <w:tab w:val="left" w:pos="7021"/>
          <w:tab w:val="left" w:pos="8753"/>
        </w:tabs>
        <w:ind w:righ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Сайт Міжнародного природничого конкурсу «Колосок»: </w:t>
      </w:r>
      <w:hyperlink r:id="rId32">
        <w:r>
          <w:rPr>
            <w:rFonts w:ascii="Times New Roman" w:eastAsia="Times New Roman" w:hAnsi="Times New Roman" w:cs="Times New Roman"/>
            <w:color w:val="0000FF"/>
            <w:sz w:val="28"/>
            <w:szCs w:val="28"/>
            <w:u w:val="single"/>
          </w:rPr>
          <w:t>http://kolosok.org.ua/</w:t>
        </w:r>
      </w:hyperlink>
    </w:p>
    <w:p w:rsidR="0008486D" w:rsidRDefault="0008486D" w:rsidP="0008486D">
      <w:pPr>
        <w:pBdr>
          <w:top w:val="nil"/>
          <w:left w:val="nil"/>
          <w:bottom w:val="nil"/>
          <w:right w:val="nil"/>
          <w:between w:val="nil"/>
        </w:pBdr>
        <w:ind w:right="-14" w:firstLine="25"/>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Prometheus</w:t>
      </w:r>
      <w:proofErr w:type="spellEnd"/>
      <w:r>
        <w:rPr>
          <w:rFonts w:ascii="Times New Roman" w:eastAsia="Times New Roman" w:hAnsi="Times New Roman" w:cs="Times New Roman"/>
          <w:color w:val="000000"/>
          <w:sz w:val="28"/>
          <w:szCs w:val="28"/>
        </w:rPr>
        <w:t xml:space="preserve"> (український громадський проєкт масових відкритих онлайн-курсів):</w:t>
      </w:r>
      <w:r>
        <w:rPr>
          <w:color w:val="000000"/>
          <w:sz w:val="22"/>
          <w:szCs w:val="22"/>
        </w:rPr>
        <w:t xml:space="preserve"> </w:t>
      </w:r>
      <w:hyperlink r:id="rId33">
        <w:r>
          <w:rPr>
            <w:rFonts w:ascii="Times New Roman" w:eastAsia="Times New Roman" w:hAnsi="Times New Roman" w:cs="Times New Roman"/>
            <w:color w:val="0000FF"/>
            <w:sz w:val="28"/>
            <w:szCs w:val="28"/>
            <w:u w:val="single"/>
          </w:rPr>
          <w:t>https://prometheus.org.ua</w:t>
        </w:r>
      </w:hyperlink>
      <w:r>
        <w:rPr>
          <w:rFonts w:ascii="Times New Roman" w:eastAsia="Times New Roman" w:hAnsi="Times New Roman" w:cs="Times New Roman"/>
          <w:color w:val="000000"/>
          <w:sz w:val="28"/>
          <w:szCs w:val="28"/>
        </w:rPr>
        <w:t xml:space="preserve"> </w:t>
      </w:r>
    </w:p>
    <w:p w:rsidR="0008486D" w:rsidRDefault="0008486D" w:rsidP="0008486D">
      <w:pPr>
        <w:pBdr>
          <w:top w:val="nil"/>
          <w:left w:val="nil"/>
          <w:bottom w:val="nil"/>
          <w:right w:val="nil"/>
          <w:between w:val="nil"/>
        </w:pBdr>
        <w:ind w:right="-14" w:firstLine="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Електронний журнал «</w:t>
      </w:r>
      <w:proofErr w:type="spellStart"/>
      <w:r>
        <w:rPr>
          <w:rFonts w:ascii="Times New Roman" w:eastAsia="Times New Roman" w:hAnsi="Times New Roman" w:cs="Times New Roman"/>
          <w:color w:val="000000"/>
          <w:sz w:val="28"/>
          <w:szCs w:val="28"/>
        </w:rPr>
        <w:t>Всеосвіта</w:t>
      </w:r>
      <w:proofErr w:type="spellEnd"/>
      <w:r>
        <w:rPr>
          <w:rFonts w:ascii="Times New Roman" w:eastAsia="Times New Roman" w:hAnsi="Times New Roman" w:cs="Times New Roman"/>
          <w:color w:val="000000"/>
          <w:sz w:val="28"/>
          <w:szCs w:val="28"/>
        </w:rPr>
        <w:t xml:space="preserve">»: </w:t>
      </w:r>
      <w:hyperlink r:id="rId34">
        <w:r>
          <w:rPr>
            <w:rFonts w:ascii="Times New Roman" w:eastAsia="Times New Roman" w:hAnsi="Times New Roman" w:cs="Times New Roman"/>
            <w:color w:val="0000FF"/>
            <w:sz w:val="28"/>
            <w:szCs w:val="28"/>
            <w:u w:val="single"/>
          </w:rPr>
          <w:t>https://vseosvita.ua/library/biologia</w:t>
        </w:r>
      </w:hyperlink>
      <w:r>
        <w:rPr>
          <w:rFonts w:ascii="Times New Roman" w:eastAsia="Times New Roman" w:hAnsi="Times New Roman" w:cs="Times New Roman"/>
          <w:color w:val="0000FF"/>
          <w:sz w:val="28"/>
          <w:szCs w:val="28"/>
        </w:rPr>
        <w:t> </w:t>
      </w:r>
    </w:p>
    <w:p w:rsidR="0008486D" w:rsidRDefault="0008486D" w:rsidP="0008486D">
      <w:pPr>
        <w:pBdr>
          <w:top w:val="nil"/>
          <w:left w:val="nil"/>
          <w:bottom w:val="nil"/>
          <w:right w:val="nil"/>
          <w:between w:val="nil"/>
        </w:pBdr>
        <w:tabs>
          <w:tab w:val="left" w:pos="2169"/>
          <w:tab w:val="left" w:pos="3469"/>
          <w:tab w:val="left" w:pos="4816"/>
          <w:tab w:val="left" w:pos="5773"/>
          <w:tab w:val="left" w:pos="6282"/>
          <w:tab w:val="left" w:pos="7995"/>
        </w:tabs>
        <w:ind w:right="-14" w:firstLine="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8"/>
          <w:szCs w:val="28"/>
        </w:rPr>
        <w:t>EdEra-Osvitoria</w:t>
      </w:r>
      <w:proofErr w:type="spellEnd"/>
      <w:r>
        <w:rPr>
          <w:rFonts w:ascii="Times New Roman" w:eastAsia="Times New Roman" w:hAnsi="Times New Roman" w:cs="Times New Roman"/>
          <w:color w:val="000000"/>
          <w:sz w:val="28"/>
          <w:szCs w:val="28"/>
        </w:rPr>
        <w:t>: Автостопом</w:t>
      </w:r>
      <w:r>
        <w:rPr>
          <w:rFonts w:ascii="Times New Roman" w:eastAsia="Times New Roman" w:hAnsi="Times New Roman" w:cs="Times New Roman"/>
          <w:color w:val="000000"/>
          <w:sz w:val="28"/>
          <w:szCs w:val="28"/>
        </w:rPr>
        <w:tab/>
        <w:t xml:space="preserve"> по біології: </w:t>
      </w:r>
      <w:hyperlink r:id="rId35">
        <w:r>
          <w:rPr>
            <w:rFonts w:ascii="Times New Roman" w:eastAsia="Times New Roman" w:hAnsi="Times New Roman" w:cs="Times New Roman"/>
            <w:color w:val="0000FF"/>
            <w:sz w:val="28"/>
            <w:szCs w:val="28"/>
            <w:u w:val="single"/>
          </w:rPr>
          <w:t>https://cutt.ly/6dMDYbf</w:t>
        </w:r>
      </w:hyperlink>
    </w:p>
    <w:p w:rsidR="0008486D" w:rsidRDefault="0008486D" w:rsidP="0008486D">
      <w:pPr>
        <w:pBdr>
          <w:top w:val="nil"/>
          <w:left w:val="nil"/>
          <w:bottom w:val="nil"/>
          <w:right w:val="nil"/>
          <w:between w:val="nil"/>
        </w:pBdr>
        <w:tabs>
          <w:tab w:val="left" w:pos="2169"/>
          <w:tab w:val="left" w:pos="3469"/>
          <w:tab w:val="left" w:pos="4816"/>
          <w:tab w:val="left" w:pos="5773"/>
          <w:tab w:val="left" w:pos="6282"/>
          <w:tab w:val="left" w:pos="7995"/>
        </w:tabs>
        <w:ind w:right="-14" w:firstLine="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8"/>
          <w:szCs w:val="28"/>
        </w:rPr>
        <w:t>EdEra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Домедична</w:t>
      </w:r>
      <w:proofErr w:type="spellEnd"/>
      <w:r>
        <w:rPr>
          <w:rFonts w:ascii="Times New Roman" w:eastAsia="Times New Roman" w:hAnsi="Times New Roman" w:cs="Times New Roman"/>
          <w:color w:val="000000"/>
          <w:sz w:val="28"/>
          <w:szCs w:val="28"/>
        </w:rPr>
        <w:t xml:space="preserve"> допомога: </w:t>
      </w:r>
      <w:hyperlink r:id="rId36">
        <w:r>
          <w:rPr>
            <w:rFonts w:ascii="Times New Roman" w:eastAsia="Times New Roman" w:hAnsi="Times New Roman" w:cs="Times New Roman"/>
            <w:color w:val="0000FF"/>
            <w:sz w:val="28"/>
            <w:szCs w:val="28"/>
            <w:u w:val="single"/>
          </w:rPr>
          <w:t>https://cutt.ly/kd1ZJzy</w:t>
        </w:r>
      </w:hyperlink>
      <w:r>
        <w:rPr>
          <w:rFonts w:ascii="Times New Roman" w:eastAsia="Times New Roman" w:hAnsi="Times New Roman" w:cs="Times New Roman"/>
          <w:color w:val="000000"/>
          <w:sz w:val="28"/>
          <w:szCs w:val="28"/>
        </w:rPr>
        <w:t> </w:t>
      </w:r>
    </w:p>
    <w:p w:rsidR="0008486D" w:rsidRDefault="0008486D" w:rsidP="0008486D">
      <w:pPr>
        <w:pBdr>
          <w:top w:val="nil"/>
          <w:left w:val="nil"/>
          <w:bottom w:val="nil"/>
          <w:right w:val="nil"/>
          <w:between w:val="nil"/>
        </w:pBdr>
        <w:tabs>
          <w:tab w:val="left" w:pos="2169"/>
          <w:tab w:val="left" w:pos="3469"/>
          <w:tab w:val="left" w:pos="4816"/>
          <w:tab w:val="left" w:pos="5773"/>
          <w:tab w:val="left" w:pos="6282"/>
          <w:tab w:val="left" w:pos="7995"/>
        </w:tabs>
        <w:ind w:right="-14" w:firstLine="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8"/>
          <w:szCs w:val="28"/>
        </w:rPr>
        <w:t>EdEra</w:t>
      </w:r>
      <w:proofErr w:type="spellEnd"/>
      <w:r>
        <w:rPr>
          <w:rFonts w:ascii="Times New Roman" w:eastAsia="Times New Roman" w:hAnsi="Times New Roman" w:cs="Times New Roman"/>
          <w:color w:val="000000"/>
          <w:sz w:val="28"/>
          <w:szCs w:val="28"/>
        </w:rPr>
        <w:t>: Біологія: Рослини, гриби та лишайники:</w:t>
      </w:r>
      <w:r>
        <w:rPr>
          <w:rFonts w:ascii="Times New Roman" w:eastAsia="Times New Roman" w:hAnsi="Times New Roman" w:cs="Times New Roman"/>
          <w:color w:val="000000"/>
          <w:sz w:val="28"/>
          <w:szCs w:val="28"/>
        </w:rPr>
        <w:tab/>
      </w:r>
      <w:hyperlink r:id="rId37">
        <w:r>
          <w:rPr>
            <w:rFonts w:ascii="Times New Roman" w:eastAsia="Times New Roman" w:hAnsi="Times New Roman" w:cs="Times New Roman"/>
            <w:color w:val="0000FF"/>
            <w:sz w:val="28"/>
            <w:szCs w:val="28"/>
            <w:u w:val="single"/>
          </w:rPr>
          <w:t>https://cutt.ly/dd1ZmaZ</w:t>
        </w:r>
      </w:hyperlink>
    </w:p>
    <w:p w:rsidR="0008486D" w:rsidRDefault="0008486D" w:rsidP="0008486D">
      <w:pPr>
        <w:pBdr>
          <w:top w:val="nil"/>
          <w:left w:val="nil"/>
          <w:bottom w:val="nil"/>
          <w:right w:val="nil"/>
          <w:between w:val="nil"/>
        </w:pBdr>
        <w:tabs>
          <w:tab w:val="left" w:pos="2169"/>
          <w:tab w:val="left" w:pos="3469"/>
          <w:tab w:val="left" w:pos="4816"/>
          <w:tab w:val="left" w:pos="5773"/>
          <w:tab w:val="left" w:pos="6282"/>
          <w:tab w:val="left" w:pos="7995"/>
        </w:tabs>
        <w:ind w:right="-14" w:firstLine="25"/>
        <w:rPr>
          <w:rFonts w:ascii="Times New Roman" w:eastAsia="Times New Roman" w:hAnsi="Times New Roman" w:cs="Times New Roman"/>
          <w:color w:val="000000"/>
          <w:sz w:val="24"/>
          <w:szCs w:val="24"/>
        </w:rPr>
      </w:pPr>
    </w:p>
    <w:p w:rsidR="00A733E3" w:rsidRDefault="00A733E3" w:rsidP="0008486D">
      <w:pPr>
        <w:pBdr>
          <w:top w:val="nil"/>
          <w:left w:val="nil"/>
          <w:bottom w:val="nil"/>
          <w:right w:val="nil"/>
          <w:between w:val="nil"/>
        </w:pBdr>
        <w:tabs>
          <w:tab w:val="left" w:pos="2169"/>
          <w:tab w:val="left" w:pos="3469"/>
          <w:tab w:val="left" w:pos="4816"/>
          <w:tab w:val="left" w:pos="5773"/>
          <w:tab w:val="left" w:pos="6282"/>
          <w:tab w:val="left" w:pos="7995"/>
        </w:tabs>
        <w:ind w:right="-14" w:firstLine="25"/>
        <w:rPr>
          <w:rFonts w:ascii="Times New Roman" w:eastAsia="Times New Roman" w:hAnsi="Times New Roman" w:cs="Times New Roman"/>
          <w:color w:val="000000"/>
          <w:sz w:val="24"/>
          <w:szCs w:val="24"/>
        </w:rPr>
      </w:pPr>
    </w:p>
    <w:p w:rsidR="0008486D" w:rsidRDefault="0008486D" w:rsidP="00A733E3">
      <w:pPr>
        <w:pBdr>
          <w:top w:val="nil"/>
          <w:left w:val="nil"/>
          <w:bottom w:val="nil"/>
          <w:right w:val="nil"/>
          <w:between w:val="nil"/>
        </w:pBdr>
        <w:tabs>
          <w:tab w:val="left" w:pos="2169"/>
          <w:tab w:val="left" w:pos="3469"/>
          <w:tab w:val="left" w:pos="4816"/>
          <w:tab w:val="left" w:pos="5773"/>
          <w:tab w:val="left" w:pos="6282"/>
          <w:tab w:val="left" w:pos="7995"/>
        </w:tabs>
        <w:ind w:left="3686" w:right="-14"/>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Бур’ян Віктор Іванович</w:t>
      </w:r>
      <w:r>
        <w:rPr>
          <w:rFonts w:ascii="Times New Roman" w:eastAsia="Times New Roman" w:hAnsi="Times New Roman" w:cs="Times New Roman"/>
          <w:i/>
          <w:color w:val="000000"/>
          <w:sz w:val="24"/>
          <w:szCs w:val="24"/>
        </w:rPr>
        <w:t>, методист відділу розвитку природничих та математичних дисциплін ПАНО</w:t>
      </w:r>
    </w:p>
    <w:p w:rsidR="00D40E6A" w:rsidRDefault="00D40E6A">
      <w:pPr>
        <w:rPr>
          <w:rFonts w:ascii="Times New Roman" w:hAnsi="Times New Roman" w:cs="Times New Roman"/>
          <w:sz w:val="28"/>
          <w:szCs w:val="28"/>
        </w:rPr>
      </w:pPr>
    </w:p>
    <w:p w:rsidR="006103DC" w:rsidRDefault="006103DC">
      <w:pPr>
        <w:rPr>
          <w:rFonts w:ascii="Times New Roman" w:hAnsi="Times New Roman" w:cs="Times New Roman"/>
          <w:sz w:val="28"/>
          <w:szCs w:val="28"/>
        </w:rPr>
      </w:pPr>
    </w:p>
    <w:p w:rsidR="006103DC" w:rsidRDefault="006103DC" w:rsidP="006103D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Методичні рекомендації щодо організації освітнього процесу з хімії</w:t>
      </w:r>
    </w:p>
    <w:p w:rsidR="006103DC" w:rsidRDefault="006103DC" w:rsidP="006103D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в закладах загальної середньої освіти Полтавської області</w:t>
      </w:r>
    </w:p>
    <w:p w:rsidR="006103DC" w:rsidRDefault="006103DC" w:rsidP="006103D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у 2022/2023 навчальному році</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p>
    <w:p w:rsidR="006103DC" w:rsidRDefault="006103DC" w:rsidP="006103DC">
      <w:pPr>
        <w:ind w:firstLine="709"/>
        <w:jc w:val="both"/>
        <w:rPr>
          <w:rFonts w:ascii="Times New Roman" w:hAnsi="Times New Roman" w:cs="Times New Roman"/>
          <w:sz w:val="28"/>
          <w:szCs w:val="28"/>
        </w:rPr>
      </w:pPr>
      <w:r>
        <w:rPr>
          <w:rFonts w:ascii="Times New Roman" w:eastAsia="Times New Roman" w:hAnsi="Times New Roman" w:cs="Times New Roman"/>
          <w:color w:val="000000"/>
          <w:sz w:val="24"/>
          <w:szCs w:val="24"/>
        </w:rPr>
        <w:t> </w:t>
      </w:r>
      <w:r w:rsidRPr="00CC5EC1">
        <w:rPr>
          <w:rFonts w:ascii="Times New Roman" w:hAnsi="Times New Roman" w:cs="Times New Roman"/>
          <w:sz w:val="28"/>
          <w:szCs w:val="28"/>
        </w:rPr>
        <w:t>Верховна Рада України 15 серпня 2022 року продовжила дію воєнного стану в країні до 21 листопада 2022 року</w:t>
      </w:r>
      <w:r>
        <w:rPr>
          <w:rFonts w:ascii="Times New Roman" w:hAnsi="Times New Roman" w:cs="Times New Roman"/>
          <w:sz w:val="28"/>
          <w:szCs w:val="28"/>
        </w:rPr>
        <w:t xml:space="preserve">, тому 2022/2023 навчальний рік розпочнеться під час дії правового режиму воєнного стану. </w:t>
      </w:r>
      <w:r w:rsidRPr="00E77D7A">
        <w:rPr>
          <w:rFonts w:ascii="Times New Roman" w:hAnsi="Times New Roman" w:cs="Times New Roman"/>
          <w:sz w:val="28"/>
          <w:szCs w:val="28"/>
        </w:rPr>
        <w:t>З огляду на існуючу загрозу життю і здоров’ю учасників освітнього процесу внаслідок збройної агресії російської федерації пріоритетом нині є створення безпечного освітнього середовища, організація здобуття освіти у різних сприятливих формах дистанційного і змішаного навчання з урахуван</w:t>
      </w:r>
      <w:r>
        <w:rPr>
          <w:rFonts w:ascii="Times New Roman" w:hAnsi="Times New Roman" w:cs="Times New Roman"/>
          <w:sz w:val="28"/>
          <w:szCs w:val="28"/>
        </w:rPr>
        <w:t xml:space="preserve">ням конкретних обставин. Також, наголошуємо, що Кабінет Міністрів України продовжив </w:t>
      </w:r>
      <w:r w:rsidRPr="004141A5">
        <w:rPr>
          <w:rFonts w:ascii="Times New Roman" w:hAnsi="Times New Roman" w:cs="Times New Roman"/>
          <w:sz w:val="28"/>
          <w:szCs w:val="28"/>
        </w:rPr>
        <w:t>режим надзвичайної ситуації </w:t>
      </w:r>
      <w:r>
        <w:rPr>
          <w:rFonts w:ascii="Times New Roman" w:hAnsi="Times New Roman" w:cs="Times New Roman"/>
          <w:sz w:val="28"/>
          <w:szCs w:val="28"/>
        </w:rPr>
        <w:t>– карантин</w:t>
      </w:r>
      <w:r w:rsidRPr="004141A5">
        <w:rPr>
          <w:rFonts w:ascii="Times New Roman" w:hAnsi="Times New Roman" w:cs="Times New Roman"/>
          <w:sz w:val="28"/>
          <w:szCs w:val="28"/>
        </w:rPr>
        <w:t xml:space="preserve"> до 31 грудня 2022 р. на всій території України.</w:t>
      </w:r>
    </w:p>
    <w:p w:rsidR="006103DC" w:rsidRDefault="006103DC" w:rsidP="006103DC">
      <w:pPr>
        <w:ind w:firstLine="709"/>
        <w:jc w:val="both"/>
        <w:rPr>
          <w:rFonts w:ascii="Times New Roman" w:hAnsi="Times New Roman" w:cs="Times New Roman"/>
          <w:sz w:val="28"/>
          <w:szCs w:val="28"/>
        </w:rPr>
      </w:pPr>
      <w:r>
        <w:rPr>
          <w:rFonts w:ascii="Times New Roman" w:hAnsi="Times New Roman" w:cs="Times New Roman"/>
          <w:sz w:val="28"/>
          <w:szCs w:val="28"/>
        </w:rPr>
        <w:t>С</w:t>
      </w:r>
      <w:r w:rsidRPr="00E77D7A">
        <w:rPr>
          <w:rFonts w:ascii="Times New Roman" w:hAnsi="Times New Roman" w:cs="Times New Roman"/>
          <w:sz w:val="28"/>
          <w:szCs w:val="28"/>
        </w:rPr>
        <w:t xml:space="preserve">творення безпечних умов для викладання та навчання є важливою умовою для збереження </w:t>
      </w:r>
      <w:r>
        <w:rPr>
          <w:rFonts w:ascii="Times New Roman" w:hAnsi="Times New Roman" w:cs="Times New Roman"/>
          <w:sz w:val="28"/>
          <w:szCs w:val="28"/>
        </w:rPr>
        <w:t>життя учасників освітнього процесу.</w:t>
      </w:r>
      <w:r w:rsidRPr="004141A5">
        <w:rPr>
          <w:rFonts w:ascii="Times New Roman" w:hAnsi="Times New Roman" w:cs="Times New Roman"/>
          <w:sz w:val="28"/>
          <w:szCs w:val="28"/>
        </w:rPr>
        <w:t xml:space="preserve">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I. Навчально-методичне забезпечення шкільного курсу «Хімія» </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Навчання хімії у закладах загальної середньої освіти у 2022/2023 навчальному році у 7–11-х класах здійснюватиметься відповідно до Державного стандарту базової і повної загальної середньої освіти («Про затвердження Державного стандарту базової і повної загальної середньої </w:t>
      </w:r>
      <w:r>
        <w:rPr>
          <w:rFonts w:ascii="Times New Roman" w:eastAsia="Times New Roman" w:hAnsi="Times New Roman" w:cs="Times New Roman"/>
          <w:color w:val="000000"/>
          <w:sz w:val="28"/>
          <w:szCs w:val="28"/>
        </w:rPr>
        <w:lastRenderedPageBreak/>
        <w:t xml:space="preserve">освіти», затверджений постановою Кабінету Міністрів України від 23.11.2011 № 1392). </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Основним завданням хімічної освіти є формування засобами навчального предмета ключових і предметних компетентностей.</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xml:space="preserve">Ними забезпечується формування ціннісних і світоглядних орієнтацій учнів, що визначають їхню поведінку в життєвих ситуаціях. У програмах також визначено інтегровані змістові напрями: «Екологічна безпека та сталий розвиток», «Громадянська відповідальність», «Здоров’я і безпека», «Підприємливість та фінансова грамотність». Ці змістові лінії відображають провідні соціально й особистісно значущі ідеї, що послідовно розкриваються у освітньому процесі; інтегровані змістові лінії співвідносяться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 </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з хімії для 7-11 класів,</w:t>
      </w: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 xml:space="preserve">рекомендовані Міністерством освіти і науки України для використання у закладах загальної середньої освіти розміщені за покликанням: </w:t>
      </w:r>
      <w:hyperlink r:id="rId38">
        <w:r>
          <w:rPr>
            <w:rFonts w:ascii="Times New Roman" w:eastAsia="Times New Roman" w:hAnsi="Times New Roman" w:cs="Times New Roman"/>
            <w:color w:val="0000FF"/>
            <w:sz w:val="28"/>
            <w:szCs w:val="28"/>
            <w:u w:val="single"/>
          </w:rPr>
          <w:t>https://cutt.ly/WdNjcoW</w:t>
        </w:r>
      </w:hyperlink>
      <w:r>
        <w:rPr>
          <w:rFonts w:ascii="Times New Roman" w:eastAsia="Times New Roman" w:hAnsi="Times New Roman" w:cs="Times New Roman"/>
          <w:color w:val="000000"/>
          <w:sz w:val="28"/>
          <w:szCs w:val="28"/>
        </w:rPr>
        <w:t xml:space="preserve">. </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Наголошуємо, що в організації освітнього процесу потрібно використовувати підручники та навчально-методичні посібники (робочі зошити, зошити для практичних і лабораторних робіт, різних видів контролюючих робіт тощо), які мають відповідний гриф Міністерства освіти і науки України, схвалення відповідною комісією Науково-методичної ради з питань освіти. Перелік цієї навчальної літератури постійно оновлюється, його розміщено за покликанням: </w:t>
      </w:r>
      <w:hyperlink r:id="rId39">
        <w:r>
          <w:rPr>
            <w:rFonts w:ascii="Times New Roman" w:eastAsia="Times New Roman" w:hAnsi="Times New Roman" w:cs="Times New Roman"/>
            <w:color w:val="0000FF"/>
            <w:sz w:val="28"/>
            <w:szCs w:val="28"/>
            <w:u w:val="single"/>
          </w:rPr>
          <w:t>http://surl.li/acbff</w:t>
        </w:r>
      </w:hyperlink>
      <w:r>
        <w:rPr>
          <w:rFonts w:ascii="Times New Roman" w:eastAsia="Times New Roman" w:hAnsi="Times New Roman" w:cs="Times New Roman"/>
          <w:color w:val="000000"/>
          <w:sz w:val="28"/>
          <w:szCs w:val="28"/>
        </w:rPr>
        <w:t>.</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статті 54 «Права та обов’язки педагогічних, науково-педагогічних і наукових працівників, інших осіб, які залучаються до освітнього процесу» Закону України «Про освіту», педагоги мають право на:</w:t>
      </w:r>
    </w:p>
    <w:p w:rsidR="006103DC" w:rsidRDefault="006103DC" w:rsidP="006103DC">
      <w:pPr>
        <w:numPr>
          <w:ilvl w:val="0"/>
          <w:numId w:val="5"/>
        </w:numPr>
        <w:pBdr>
          <w:top w:val="nil"/>
          <w:left w:val="nil"/>
          <w:bottom w:val="nil"/>
          <w:right w:val="nil"/>
          <w:between w:val="nil"/>
        </w:pBdr>
        <w:ind w:left="426"/>
        <w:jc w:val="both"/>
        <w:rPr>
          <w:color w:val="000000"/>
        </w:rPr>
      </w:pPr>
      <w:r>
        <w:rPr>
          <w:rFonts w:ascii="Times New Roman" w:eastAsia="Times New Roman" w:hAnsi="Times New Roman" w:cs="Times New Roman"/>
          <w:color w:val="000000"/>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6103DC" w:rsidRDefault="006103DC" w:rsidP="006103DC">
      <w:pPr>
        <w:numPr>
          <w:ilvl w:val="0"/>
          <w:numId w:val="5"/>
        </w:numPr>
        <w:pBdr>
          <w:top w:val="nil"/>
          <w:left w:val="nil"/>
          <w:bottom w:val="nil"/>
          <w:right w:val="nil"/>
          <w:between w:val="nil"/>
        </w:pBdr>
        <w:ind w:left="426"/>
        <w:jc w:val="both"/>
        <w:rPr>
          <w:color w:val="000000"/>
        </w:rPr>
      </w:pPr>
      <w:r>
        <w:rPr>
          <w:rFonts w:ascii="Times New Roman" w:eastAsia="Times New Roman" w:hAnsi="Times New Roman" w:cs="Times New Roman"/>
          <w:color w:val="000000"/>
          <w:sz w:val="28"/>
          <w:szCs w:val="28"/>
        </w:rPr>
        <w:t>педагогічну ініціативу;</w:t>
      </w:r>
    </w:p>
    <w:p w:rsidR="006103DC" w:rsidRDefault="006103DC" w:rsidP="006103DC">
      <w:pPr>
        <w:numPr>
          <w:ilvl w:val="0"/>
          <w:numId w:val="5"/>
        </w:numPr>
        <w:pBdr>
          <w:top w:val="nil"/>
          <w:left w:val="nil"/>
          <w:bottom w:val="nil"/>
          <w:right w:val="nil"/>
          <w:between w:val="nil"/>
        </w:pBdr>
        <w:ind w:left="426"/>
        <w:jc w:val="both"/>
        <w:rPr>
          <w:color w:val="000000"/>
        </w:rPr>
      </w:pPr>
      <w:r>
        <w:rPr>
          <w:rFonts w:ascii="Times New Roman" w:eastAsia="Times New Roman" w:hAnsi="Times New Roman" w:cs="Times New Roman"/>
          <w:color w:val="000000"/>
          <w:sz w:val="28"/>
          <w:szCs w:val="28"/>
        </w:rPr>
        <w:t>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Вчитель може створювати календарне і поурочне планування в довільній формі (у друкованому або електронному вигляді), а також, самостійно визначати формат, обсяг, структуру, зміст й оформлення календарних планів і поурочних планів-конспектів.</w:t>
      </w:r>
    </w:p>
    <w:p w:rsidR="006103DC" w:rsidRPr="00D90A05"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D90A05">
        <w:rPr>
          <w:rFonts w:ascii="Times New Roman" w:eastAsia="Times New Roman" w:hAnsi="Times New Roman" w:cs="Times New Roman"/>
          <w:color w:val="000000"/>
          <w:sz w:val="28"/>
          <w:szCs w:val="28"/>
        </w:rPr>
        <w:t>Розподіл кількості годин на викладання хімії в основній школі</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здійснюється відповідно до Типової освітньої програми закладів загальної середньої освіти IІ ступеня, затвердженої наказом МОН України від 20.04.2018 № 405). </w:t>
      </w:r>
      <w:r>
        <w:rPr>
          <w:rFonts w:ascii="Times New Roman" w:eastAsia="Times New Roman" w:hAnsi="Times New Roman" w:cs="Times New Roman"/>
          <w:color w:val="000000"/>
          <w:sz w:val="24"/>
          <w:szCs w:val="24"/>
        </w:rPr>
        <w:t> </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класах з вечірньою формою здобуття освіти з очною формою навчання хімія вивчається у 7 класах – 1 годину на тиждень, а у 8 і 9 класах – 1,5 години на тиждень. У класах з вечірньою формою здобуття освіти із заочною формою навчання у 7 – 9 класах хімія вивчається 1 годину на тиждень. </w:t>
      </w:r>
    </w:p>
    <w:p w:rsidR="006103DC" w:rsidRPr="00D90A05" w:rsidRDefault="006103DC" w:rsidP="006103DC">
      <w:pPr>
        <w:pBdr>
          <w:top w:val="nil"/>
          <w:left w:val="nil"/>
          <w:bottom w:val="nil"/>
          <w:right w:val="nil"/>
          <w:between w:val="nil"/>
        </w:pBdr>
        <w:ind w:right="-14" w:firstLine="709"/>
        <w:jc w:val="both"/>
        <w:rPr>
          <w:rFonts w:ascii="Times New Roman" w:eastAsia="Times New Roman" w:hAnsi="Times New Roman" w:cs="Times New Roman"/>
          <w:color w:val="000000"/>
          <w:sz w:val="28"/>
          <w:szCs w:val="28"/>
        </w:rPr>
      </w:pPr>
      <w:r w:rsidRPr="00D90A05">
        <w:rPr>
          <w:rFonts w:ascii="Times New Roman" w:eastAsia="Times New Roman" w:hAnsi="Times New Roman" w:cs="Times New Roman"/>
          <w:color w:val="000000"/>
          <w:sz w:val="28"/>
          <w:szCs w:val="28"/>
        </w:rPr>
        <w:lastRenderedPageBreak/>
        <w:t>Розподіл кількості годин на викладання хімії в старшій школі здійснюється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відповідно до Типових освітніх програм закладів загальної середньої освіти IIІ ступеня, затверджених наказом МОН України від 20.04.2018 № 408</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у редакції наказу МОН України від 28.11.2019 № 1493</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4"/>
          <w:szCs w:val="24"/>
        </w:rPr>
        <w:t> </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Якість шкільної хімічної освіти забезпечується через реалізацію інваріантної та варіативної частин навчального плану. Поглиблення знань з хімії здійснюється за рахунок варіативної складової. Зміст програм курсів за вибором і факультативів як і кількість годин та клас, в якому пропонується їх вивчення, є орієнтовним. Учитель може творчо підходити до реалізації змісту цих програм, ураховуючи кількість годин виділених на вивчення курсу за вибором або факультативу, інтереси та здібності учнів, потреби регіону, можливості навчальної та матеріально-технічної бази закладу освіти. Перелік програм курсів за вибором і факультативів (</w:t>
      </w:r>
      <w:hyperlink r:id="rId40">
        <w:r>
          <w:rPr>
            <w:rFonts w:ascii="Times New Roman" w:eastAsia="Times New Roman" w:hAnsi="Times New Roman" w:cs="Times New Roman"/>
            <w:color w:val="0000FF"/>
            <w:sz w:val="28"/>
            <w:szCs w:val="28"/>
            <w:u w:val="single"/>
          </w:rPr>
          <w:t>http://surl.li/acbff</w:t>
        </w:r>
      </w:hyperlink>
      <w:r>
        <w:rPr>
          <w:rFonts w:ascii="Times New Roman" w:eastAsia="Times New Roman" w:hAnsi="Times New Roman" w:cs="Times New Roman"/>
          <w:color w:val="000000"/>
          <w:sz w:val="28"/>
          <w:szCs w:val="28"/>
        </w:rPr>
        <w:t>).</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Звертаємо увагу на те, що комісією Науково-методичної ради Міністерства освіти і науки України (лист ІМЗО від 18.06.2020 р 22.1/12-Г-372) схвалено до використання у закладах загальної середньої освіти методичний посібник «Організація дистанційного навчання в школі. Методичні рекомендації» (автори А. Лотоцька, А. Пасічник). Ознайомитися з посібником можна на сайті Міністерства освіти і науки України за покликанням: </w:t>
      </w:r>
      <w:hyperlink r:id="rId41">
        <w:r>
          <w:rPr>
            <w:rFonts w:ascii="Times New Roman" w:eastAsia="Times New Roman" w:hAnsi="Times New Roman" w:cs="Times New Roman"/>
            <w:color w:val="0000FF"/>
            <w:sz w:val="28"/>
            <w:szCs w:val="28"/>
            <w:u w:val="single"/>
          </w:rPr>
          <w:t>https://cutt.ly/9iveDyc</w:t>
        </w:r>
      </w:hyperlink>
      <w:r>
        <w:rPr>
          <w:rFonts w:ascii="Times New Roman" w:eastAsia="Times New Roman" w:hAnsi="Times New Roman" w:cs="Times New Roman"/>
          <w:color w:val="000000"/>
          <w:sz w:val="28"/>
          <w:szCs w:val="28"/>
        </w:rPr>
        <w:t>.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IІ. Нормативні документи, що регулюють організацію освітнього процесу, регламентують оформлення кабінетів і відповідної документації, проведення роботи з питань безпеки життєдіяльності на уроках хімії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Про затвердження Санітарного регламенту для закладів загальної середньої освіти (Наказ МОЗ України від 25.09.2020 № 2205).</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Положення про навчальні кабінети загальноосвітніх навчальних закладів (Наказ МОН України від 20.07.2004 № 601).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Інструктивно-методичні матеріали «Безпечне проведення занять у кабінетах природничо-математичного напряму загальноосвітніх навчальних закладів» (Лист МОНмолодьспорту від 01.02.2012 № 1/9-72).</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4.</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Про затвердження Положення про навчальні кабінети з природничо- математичних предметів загальноосвітніх навчальних закладів (Наказ МОНмолодьспорту України від 14.12.2012 № 1423).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5.</w:t>
      </w:r>
      <w:r>
        <w:rPr>
          <w:rFonts w:ascii="Times New Roman" w:eastAsia="Times New Roman" w:hAnsi="Times New Roman" w:cs="Times New Roman"/>
          <w:color w:val="000000"/>
          <w:sz w:val="28"/>
          <w:szCs w:val="28"/>
        </w:rPr>
        <w:t xml:space="preserve"> Про затвердження Правил безпеки під час проведення навчально-виховного процесу в кабінетах (лабораторіях) фізики та хімії загальноосвітніх навчальних закладів (Наказ МНС України від 16.07.2012 № 992).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6.</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Про використання Інструктивно-методичних матеріалів з питань розроблення інструкцій з безпеки проведення навчально-виховного процесу в кабінетах природничо-математичного напряму (Лист МОН України від 17.07.2013  № 1/9-498).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7.</w:t>
      </w:r>
      <w:r>
        <w:rPr>
          <w:rFonts w:ascii="Times New Roman" w:eastAsia="Times New Roman" w:hAnsi="Times New Roman" w:cs="Times New Roman"/>
          <w:color w:val="000000"/>
          <w:sz w:val="28"/>
          <w:szCs w:val="28"/>
        </w:rPr>
        <w:t xml:space="preserve"> Про затвердження Правил пожежної безпеки для навчальних закладів та установ системи освіти України (Наказ МОН України від 15.08.2016 № 974).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8.</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Про внесення змін до наказу Міністерства освіти і науки України від 18 квітня 2006 року № 304 (Наказ МОН України від 22.11.2017 № 1514).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lastRenderedPageBreak/>
        <w:t>9.</w:t>
      </w:r>
      <w:r>
        <w:rPr>
          <w:rFonts w:ascii="Times New Roman" w:eastAsia="Times New Roman" w:hAnsi="Times New Roman" w:cs="Times New Roman"/>
          <w:color w:val="000000"/>
          <w:sz w:val="28"/>
          <w:szCs w:val="28"/>
        </w:rPr>
        <w:t>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(Наказ МОН України від 26.12.2017 № 1669).</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10.</w:t>
      </w:r>
      <w:r>
        <w:rPr>
          <w:rFonts w:ascii="Times New Roman" w:eastAsia="Times New Roman" w:hAnsi="Times New Roman" w:cs="Times New Roman"/>
          <w:color w:val="000000"/>
          <w:sz w:val="28"/>
          <w:szCs w:val="28"/>
        </w:rPr>
        <w:t xml:space="preserve"> Про затвердження Інструкції з діловодства у закладах загальної середньої освіти (Наказ МОН України від 25.06.2018 № 676).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11.</w:t>
      </w:r>
      <w:r>
        <w:rPr>
          <w:rFonts w:ascii="Times New Roman" w:eastAsia="Times New Roman" w:hAnsi="Times New Roman" w:cs="Times New Roman"/>
          <w:color w:val="000000"/>
          <w:sz w:val="28"/>
          <w:szCs w:val="28"/>
        </w:rPr>
        <w:t xml:space="preserve"> Про затвердження Порядку придбання, перевезення, зберігання і використання прекурсорів у наукових та навчальних цілях (Постанова КМУ України від 19.06.2019 № 529).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12.</w:t>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Про затвердження Типового переліку засобів навчання та обладнання для навчальних кабінетів і STEM-лабораторій (Наказ МОН України від 29.04.2020 № 574).</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13.</w:t>
      </w:r>
      <w:r>
        <w:rPr>
          <w:rFonts w:ascii="Times New Roman" w:eastAsia="Times New Roman" w:hAnsi="Times New Roman" w:cs="Times New Roman"/>
          <w:color w:val="000000"/>
          <w:sz w:val="28"/>
          <w:szCs w:val="28"/>
        </w:rPr>
        <w:t> Концепція розвитку природничо-математичної освіти (STEM-освіти) (Постанова КМУ України від 05.08.2020 № 960-р).</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 xml:space="preserve">(Із повним текстом зазначених матеріалів можна ознайомитись на офіційних </w:t>
      </w:r>
      <w:proofErr w:type="spellStart"/>
      <w:r>
        <w:rPr>
          <w:rFonts w:ascii="Times New Roman" w:eastAsia="Times New Roman" w:hAnsi="Times New Roman" w:cs="Times New Roman"/>
          <w:i/>
          <w:color w:val="000000"/>
          <w:sz w:val="28"/>
          <w:szCs w:val="28"/>
        </w:rPr>
        <w:t>вебсайтах</w:t>
      </w:r>
      <w:proofErr w:type="spellEnd"/>
      <w:r>
        <w:rPr>
          <w:rFonts w:ascii="Times New Roman" w:eastAsia="Times New Roman" w:hAnsi="Times New Roman" w:cs="Times New Roman"/>
          <w:i/>
          <w:color w:val="000000"/>
          <w:sz w:val="28"/>
          <w:szCs w:val="28"/>
        </w:rPr>
        <w:t xml:space="preserve"> Міністерства освіти і науки </w:t>
      </w:r>
      <w:r>
        <w:rPr>
          <w:rFonts w:ascii="Times New Roman" w:eastAsia="Times New Roman" w:hAnsi="Times New Roman" w:cs="Times New Roman"/>
          <w:i/>
          <w:color w:val="0000FF"/>
          <w:sz w:val="28"/>
          <w:szCs w:val="28"/>
        </w:rPr>
        <w:t>www.mon.gov.ua</w:t>
      </w:r>
      <w:r>
        <w:rPr>
          <w:rFonts w:ascii="Times New Roman" w:eastAsia="Times New Roman" w:hAnsi="Times New Roman" w:cs="Times New Roman"/>
          <w:i/>
          <w:color w:val="000000"/>
          <w:sz w:val="28"/>
          <w:szCs w:val="28"/>
        </w:rPr>
        <w:t xml:space="preserve">, Державної наукової установи «Інститут модернізації змісту освіти» </w:t>
      </w:r>
      <w:r>
        <w:rPr>
          <w:rFonts w:ascii="Times New Roman" w:eastAsia="Times New Roman" w:hAnsi="Times New Roman" w:cs="Times New Roman"/>
          <w:i/>
          <w:color w:val="0000FF"/>
          <w:sz w:val="28"/>
          <w:szCs w:val="28"/>
        </w:rPr>
        <w:t xml:space="preserve">www.imzo.gov.ua </w:t>
      </w:r>
      <w:r>
        <w:rPr>
          <w:rFonts w:ascii="Times New Roman" w:eastAsia="Times New Roman" w:hAnsi="Times New Roman" w:cs="Times New Roman"/>
          <w:i/>
          <w:color w:val="000000"/>
          <w:sz w:val="28"/>
          <w:szCs w:val="28"/>
        </w:rPr>
        <w:t xml:space="preserve">та порталі Верховної Ради України </w:t>
      </w:r>
      <w:r>
        <w:rPr>
          <w:rFonts w:ascii="Times New Roman" w:eastAsia="Times New Roman" w:hAnsi="Times New Roman" w:cs="Times New Roman"/>
          <w:i/>
          <w:color w:val="0000FF"/>
          <w:sz w:val="28"/>
          <w:szCs w:val="28"/>
        </w:rPr>
        <w:t>https://zakon.rada.gov.ua/laws</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IІІ. Рекомендації щодо проведення та оформлення записів інструктажів із безпеки життєдіяльності на уроках хімії </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Звертаємо увагу на обов’язкове виконання вимог наказу Міністерства освіти і науки України від 26.12.2017 № 1669 «Про затвердження Положення про організацію роботи з охорони праці та безпеки та листа МОН України від 16.06.2014 № 1/9-319 «Організація навчання і перевірки знань, проведення інструктажів з питань охорони праці, безпеки життєдіяльності в закладах загальної середньої освіти». Згідно з цими та іншими документами здійснюються такі інструктажі:</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rsidR="006103DC" w:rsidRDefault="006103DC" w:rsidP="006103DC">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Оформлення записів інструктажів з БЖД на уроках хімії</w:t>
      </w:r>
    </w:p>
    <w:p w:rsidR="006103DC" w:rsidRDefault="006103DC" w:rsidP="006103DC">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2"/>
        <w:gridCol w:w="3542"/>
        <w:gridCol w:w="3959"/>
      </w:tblGrid>
      <w:tr w:rsidR="006103DC" w:rsidRPr="004E2A13" w:rsidTr="00306E23">
        <w:tc>
          <w:tcPr>
            <w:tcW w:w="1982" w:type="dxa"/>
            <w:tcBorders>
              <w:top w:val="single" w:sz="4" w:space="0" w:color="000000"/>
              <w:left w:val="single" w:sz="4" w:space="0" w:color="000000"/>
              <w:bottom w:val="single" w:sz="4" w:space="0" w:color="000000"/>
              <w:right w:val="single" w:sz="4" w:space="0" w:color="000000"/>
            </w:tcBorders>
            <w:vAlign w:val="center"/>
          </w:tcPr>
          <w:p w:rsidR="006103DC" w:rsidRPr="004E2A13" w:rsidRDefault="006103DC" w:rsidP="00306E23">
            <w:pPr>
              <w:pBdr>
                <w:top w:val="nil"/>
                <w:left w:val="nil"/>
                <w:bottom w:val="nil"/>
                <w:right w:val="nil"/>
                <w:between w:val="nil"/>
              </w:pBdr>
              <w:ind w:right="-14" w:firstLine="25"/>
              <w:jc w:val="center"/>
              <w:rPr>
                <w:rFonts w:ascii="Times New Roman" w:eastAsia="Times New Roman" w:hAnsi="Times New Roman" w:cs="Times New Roman"/>
                <w:color w:val="000000"/>
                <w:sz w:val="24"/>
                <w:szCs w:val="24"/>
              </w:rPr>
            </w:pPr>
            <w:r w:rsidRPr="004E2A13">
              <w:rPr>
                <w:rFonts w:ascii="Times New Roman" w:eastAsia="Times New Roman" w:hAnsi="Times New Roman" w:cs="Times New Roman"/>
                <w:b/>
                <w:color w:val="000000"/>
                <w:sz w:val="24"/>
                <w:szCs w:val="24"/>
              </w:rPr>
              <w:t>Назва</w:t>
            </w:r>
          </w:p>
        </w:tc>
        <w:tc>
          <w:tcPr>
            <w:tcW w:w="3542" w:type="dxa"/>
            <w:tcBorders>
              <w:top w:val="single" w:sz="4" w:space="0" w:color="000000"/>
              <w:left w:val="single" w:sz="4" w:space="0" w:color="000000"/>
              <w:bottom w:val="single" w:sz="4" w:space="0" w:color="000000"/>
              <w:right w:val="single" w:sz="4" w:space="0" w:color="000000"/>
            </w:tcBorders>
            <w:vAlign w:val="center"/>
          </w:tcPr>
          <w:p w:rsidR="006103DC" w:rsidRPr="004E2A13" w:rsidRDefault="006103DC" w:rsidP="00306E23">
            <w:pPr>
              <w:pBdr>
                <w:top w:val="nil"/>
                <w:left w:val="nil"/>
                <w:bottom w:val="nil"/>
                <w:right w:val="nil"/>
                <w:between w:val="nil"/>
              </w:pBdr>
              <w:ind w:right="-14" w:firstLine="25"/>
              <w:jc w:val="center"/>
              <w:rPr>
                <w:rFonts w:ascii="Times New Roman" w:eastAsia="Times New Roman" w:hAnsi="Times New Roman" w:cs="Times New Roman"/>
                <w:color w:val="000000"/>
                <w:sz w:val="24"/>
                <w:szCs w:val="24"/>
              </w:rPr>
            </w:pPr>
            <w:r w:rsidRPr="004E2A13">
              <w:rPr>
                <w:rFonts w:ascii="Times New Roman" w:eastAsia="Times New Roman" w:hAnsi="Times New Roman" w:cs="Times New Roman"/>
                <w:b/>
                <w:color w:val="000000"/>
                <w:sz w:val="24"/>
                <w:szCs w:val="24"/>
              </w:rPr>
              <w:t>Час проведення</w:t>
            </w:r>
          </w:p>
        </w:tc>
        <w:tc>
          <w:tcPr>
            <w:tcW w:w="3959" w:type="dxa"/>
            <w:tcBorders>
              <w:top w:val="single" w:sz="4" w:space="0" w:color="000000"/>
              <w:left w:val="single" w:sz="4" w:space="0" w:color="000000"/>
              <w:bottom w:val="single" w:sz="4" w:space="0" w:color="000000"/>
              <w:right w:val="single" w:sz="4" w:space="0" w:color="000000"/>
            </w:tcBorders>
            <w:vAlign w:val="center"/>
          </w:tcPr>
          <w:p w:rsidR="006103DC" w:rsidRPr="004E2A13" w:rsidRDefault="006103DC" w:rsidP="00306E23">
            <w:pPr>
              <w:pBdr>
                <w:top w:val="nil"/>
                <w:left w:val="nil"/>
                <w:bottom w:val="nil"/>
                <w:right w:val="nil"/>
                <w:between w:val="nil"/>
              </w:pBdr>
              <w:ind w:right="-14" w:firstLine="25"/>
              <w:jc w:val="center"/>
              <w:rPr>
                <w:rFonts w:ascii="Times New Roman" w:eastAsia="Times New Roman" w:hAnsi="Times New Roman" w:cs="Times New Roman"/>
                <w:color w:val="000000"/>
                <w:sz w:val="24"/>
                <w:szCs w:val="24"/>
              </w:rPr>
            </w:pPr>
            <w:r w:rsidRPr="004E2A13">
              <w:rPr>
                <w:rFonts w:ascii="Times New Roman" w:eastAsia="Times New Roman" w:hAnsi="Times New Roman" w:cs="Times New Roman"/>
                <w:b/>
                <w:color w:val="000000"/>
                <w:sz w:val="24"/>
                <w:szCs w:val="24"/>
              </w:rPr>
              <w:t>Запис про проведення</w:t>
            </w:r>
          </w:p>
        </w:tc>
      </w:tr>
      <w:tr w:rsidR="006103DC" w:rsidRPr="004E2A13" w:rsidTr="00306E23">
        <w:tc>
          <w:tcPr>
            <w:tcW w:w="1982" w:type="dxa"/>
            <w:tcBorders>
              <w:top w:val="single" w:sz="4" w:space="0" w:color="000000"/>
              <w:left w:val="single" w:sz="4" w:space="0" w:color="000000"/>
              <w:bottom w:val="single" w:sz="4" w:space="0" w:color="000000"/>
              <w:right w:val="single" w:sz="4" w:space="0" w:color="000000"/>
            </w:tcBorders>
            <w:vAlign w:val="center"/>
          </w:tcPr>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b/>
                <w:color w:val="000000"/>
                <w:sz w:val="24"/>
                <w:szCs w:val="24"/>
              </w:rPr>
              <w:t>Вступний </w:t>
            </w:r>
          </w:p>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b/>
                <w:color w:val="000000"/>
                <w:sz w:val="24"/>
                <w:szCs w:val="24"/>
              </w:rPr>
              <w:t>інструктаж</w:t>
            </w:r>
          </w:p>
        </w:tc>
        <w:tc>
          <w:tcPr>
            <w:tcW w:w="3542" w:type="dxa"/>
            <w:tcBorders>
              <w:top w:val="single" w:sz="4" w:space="0" w:color="000000"/>
              <w:left w:val="single" w:sz="4" w:space="0" w:color="000000"/>
              <w:bottom w:val="single" w:sz="4" w:space="0" w:color="000000"/>
              <w:right w:val="single" w:sz="4" w:space="0" w:color="000000"/>
            </w:tcBorders>
          </w:tcPr>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На початку навчального року (</w:t>
            </w:r>
            <w:r w:rsidRPr="004E2A13">
              <w:rPr>
                <w:rFonts w:ascii="Times New Roman" w:eastAsia="Times New Roman" w:hAnsi="Times New Roman" w:cs="Times New Roman"/>
                <w:b/>
                <w:color w:val="000000"/>
                <w:sz w:val="24"/>
                <w:szCs w:val="24"/>
              </w:rPr>
              <w:t>проводить класний керівник</w:t>
            </w:r>
            <w:r w:rsidRPr="004E2A13">
              <w:rPr>
                <w:rFonts w:ascii="Times New Roman" w:eastAsia="Times New Roman" w:hAnsi="Times New Roman" w:cs="Times New Roman"/>
                <w:color w:val="000000"/>
                <w:sz w:val="24"/>
                <w:szCs w:val="24"/>
              </w:rPr>
              <w:t>)</w:t>
            </w:r>
          </w:p>
        </w:tc>
        <w:tc>
          <w:tcPr>
            <w:tcW w:w="3959" w:type="dxa"/>
            <w:tcBorders>
              <w:top w:val="single" w:sz="4" w:space="0" w:color="000000"/>
              <w:left w:val="single" w:sz="4" w:space="0" w:color="000000"/>
              <w:bottom w:val="single" w:sz="4" w:space="0" w:color="000000"/>
              <w:right w:val="single" w:sz="4" w:space="0" w:color="000000"/>
            </w:tcBorders>
          </w:tcPr>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У класному журналі на спеціальній сторінці</w:t>
            </w:r>
          </w:p>
        </w:tc>
      </w:tr>
      <w:tr w:rsidR="006103DC" w:rsidRPr="004E2A13" w:rsidTr="00306E23">
        <w:tc>
          <w:tcPr>
            <w:tcW w:w="1982" w:type="dxa"/>
            <w:tcBorders>
              <w:top w:val="single" w:sz="4" w:space="0" w:color="000000"/>
              <w:left w:val="single" w:sz="4" w:space="0" w:color="000000"/>
              <w:bottom w:val="single" w:sz="4" w:space="0" w:color="000000"/>
              <w:right w:val="single" w:sz="4" w:space="0" w:color="000000"/>
            </w:tcBorders>
            <w:vAlign w:val="center"/>
          </w:tcPr>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b/>
                <w:color w:val="000000"/>
                <w:sz w:val="24"/>
                <w:szCs w:val="24"/>
              </w:rPr>
              <w:t>Первинний інструктаж</w:t>
            </w:r>
            <w:r w:rsidRPr="004E2A13">
              <w:rPr>
                <w:rFonts w:ascii="Times New Roman" w:eastAsia="Times New Roman" w:hAnsi="Times New Roman" w:cs="Times New Roman"/>
                <w:color w:val="000000"/>
                <w:sz w:val="24"/>
                <w:szCs w:val="24"/>
              </w:rPr>
              <w:t> </w:t>
            </w:r>
          </w:p>
        </w:tc>
        <w:tc>
          <w:tcPr>
            <w:tcW w:w="3542" w:type="dxa"/>
            <w:tcBorders>
              <w:top w:val="single" w:sz="4" w:space="0" w:color="000000"/>
              <w:left w:val="single" w:sz="4" w:space="0" w:color="000000"/>
              <w:bottom w:val="single" w:sz="4" w:space="0" w:color="000000"/>
              <w:right w:val="single" w:sz="4" w:space="0" w:color="000000"/>
            </w:tcBorders>
          </w:tcPr>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На першому уроці навчального року</w:t>
            </w:r>
          </w:p>
        </w:tc>
        <w:tc>
          <w:tcPr>
            <w:tcW w:w="3959" w:type="dxa"/>
            <w:tcBorders>
              <w:top w:val="single" w:sz="4" w:space="0" w:color="000000"/>
              <w:left w:val="single" w:sz="4" w:space="0" w:color="000000"/>
              <w:bottom w:val="single" w:sz="4" w:space="0" w:color="000000"/>
              <w:right w:val="single" w:sz="4" w:space="0" w:color="000000"/>
            </w:tcBorders>
          </w:tcPr>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У журналі реєстрації інструктажів із безпеки життєдіяльності (журнал зберігається в кабінеті хімії)</w:t>
            </w:r>
          </w:p>
        </w:tc>
      </w:tr>
      <w:tr w:rsidR="006103DC" w:rsidRPr="004E2A13" w:rsidTr="00306E23">
        <w:tc>
          <w:tcPr>
            <w:tcW w:w="1982" w:type="dxa"/>
            <w:tcBorders>
              <w:top w:val="single" w:sz="4" w:space="0" w:color="000000"/>
              <w:left w:val="single" w:sz="4" w:space="0" w:color="000000"/>
              <w:bottom w:val="single" w:sz="4" w:space="0" w:color="000000"/>
              <w:right w:val="single" w:sz="4" w:space="0" w:color="000000"/>
            </w:tcBorders>
            <w:vAlign w:val="center"/>
          </w:tcPr>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b/>
                <w:color w:val="000000"/>
                <w:sz w:val="24"/>
                <w:szCs w:val="24"/>
              </w:rPr>
              <w:t>Первинний інструктаж</w:t>
            </w:r>
          </w:p>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 </w:t>
            </w:r>
          </w:p>
        </w:tc>
        <w:tc>
          <w:tcPr>
            <w:tcW w:w="3542" w:type="dxa"/>
            <w:tcBorders>
              <w:top w:val="single" w:sz="4" w:space="0" w:color="000000"/>
              <w:left w:val="single" w:sz="4" w:space="0" w:color="000000"/>
              <w:bottom w:val="single" w:sz="4" w:space="0" w:color="000000"/>
              <w:right w:val="single" w:sz="4" w:space="0" w:color="000000"/>
            </w:tcBorders>
          </w:tcPr>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На уроці перед початком</w:t>
            </w:r>
          </w:p>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практичної та лабораторної</w:t>
            </w:r>
          </w:p>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роботи (якщо для роботи</w:t>
            </w:r>
          </w:p>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використовуються мікроскопи, лабораторний посуд та інструментарій)</w:t>
            </w:r>
          </w:p>
        </w:tc>
        <w:tc>
          <w:tcPr>
            <w:tcW w:w="3959" w:type="dxa"/>
            <w:tcBorders>
              <w:top w:val="single" w:sz="4" w:space="0" w:color="000000"/>
              <w:left w:val="single" w:sz="4" w:space="0" w:color="000000"/>
              <w:bottom w:val="single" w:sz="4" w:space="0" w:color="000000"/>
              <w:right w:val="single" w:sz="4" w:space="0" w:color="000000"/>
            </w:tcBorders>
          </w:tcPr>
          <w:p w:rsidR="006103DC" w:rsidRPr="004E2A13" w:rsidRDefault="006103DC" w:rsidP="00306E23">
            <w:pPr>
              <w:pBdr>
                <w:top w:val="nil"/>
                <w:left w:val="nil"/>
                <w:bottom w:val="nil"/>
                <w:right w:val="nil"/>
                <w:between w:val="nil"/>
              </w:pBdr>
              <w:ind w:right="-14" w:hanging="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У класному журналі на сторінці предмета в графі «Зміст уроку».</w:t>
            </w:r>
          </w:p>
          <w:p w:rsidR="006103DC" w:rsidRPr="004E2A13" w:rsidRDefault="006103DC" w:rsidP="00306E23">
            <w:pPr>
              <w:pBdr>
                <w:top w:val="nil"/>
                <w:left w:val="nil"/>
                <w:bottom w:val="nil"/>
                <w:right w:val="nil"/>
                <w:between w:val="nil"/>
              </w:pBdr>
              <w:ind w:right="-14" w:hanging="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Форма запису: «Проведено інструктаж з БЖД»</w:t>
            </w:r>
          </w:p>
        </w:tc>
      </w:tr>
      <w:tr w:rsidR="006103DC" w:rsidRPr="004E2A13" w:rsidTr="00306E23">
        <w:tc>
          <w:tcPr>
            <w:tcW w:w="1982" w:type="dxa"/>
            <w:tcBorders>
              <w:top w:val="single" w:sz="4" w:space="0" w:color="000000"/>
              <w:left w:val="single" w:sz="4" w:space="0" w:color="000000"/>
              <w:bottom w:val="single" w:sz="4" w:space="0" w:color="000000"/>
              <w:right w:val="single" w:sz="4" w:space="0" w:color="000000"/>
            </w:tcBorders>
            <w:vAlign w:val="center"/>
          </w:tcPr>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b/>
                <w:color w:val="000000"/>
                <w:sz w:val="24"/>
                <w:szCs w:val="24"/>
              </w:rPr>
              <w:t>Позаплановий</w:t>
            </w:r>
          </w:p>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b/>
                <w:color w:val="000000"/>
                <w:sz w:val="24"/>
                <w:szCs w:val="24"/>
              </w:rPr>
              <w:t xml:space="preserve">інструктаж </w:t>
            </w:r>
          </w:p>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 </w:t>
            </w:r>
          </w:p>
        </w:tc>
        <w:tc>
          <w:tcPr>
            <w:tcW w:w="3542" w:type="dxa"/>
            <w:tcBorders>
              <w:top w:val="single" w:sz="4" w:space="0" w:color="000000"/>
              <w:left w:val="single" w:sz="4" w:space="0" w:color="000000"/>
              <w:bottom w:val="single" w:sz="4" w:space="0" w:color="000000"/>
              <w:right w:val="single" w:sz="4" w:space="0" w:color="000000"/>
            </w:tcBorders>
          </w:tcPr>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У разі порушення учнями</w:t>
            </w:r>
          </w:p>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вимог нормативно-правових актів із охорони праці, що може призвести чи призвело до травм, аварій, пожеж тощо</w:t>
            </w:r>
          </w:p>
        </w:tc>
        <w:tc>
          <w:tcPr>
            <w:tcW w:w="3959" w:type="dxa"/>
            <w:tcBorders>
              <w:top w:val="single" w:sz="4" w:space="0" w:color="000000"/>
              <w:left w:val="single" w:sz="4" w:space="0" w:color="000000"/>
              <w:bottom w:val="single" w:sz="4" w:space="0" w:color="000000"/>
              <w:right w:val="single" w:sz="4" w:space="0" w:color="000000"/>
            </w:tcBorders>
          </w:tcPr>
          <w:p w:rsidR="006103DC" w:rsidRPr="004E2A13" w:rsidRDefault="006103DC" w:rsidP="00306E23">
            <w:pPr>
              <w:pBdr>
                <w:top w:val="nil"/>
                <w:left w:val="nil"/>
                <w:bottom w:val="nil"/>
                <w:right w:val="nil"/>
                <w:between w:val="nil"/>
              </w:pBdr>
              <w:ind w:right="-14" w:hanging="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У журналі реєстрації</w:t>
            </w:r>
          </w:p>
          <w:p w:rsidR="006103DC" w:rsidRPr="004E2A13" w:rsidRDefault="006103DC" w:rsidP="00306E23">
            <w:pPr>
              <w:pBdr>
                <w:top w:val="nil"/>
                <w:left w:val="nil"/>
                <w:bottom w:val="nil"/>
                <w:right w:val="nil"/>
                <w:between w:val="nil"/>
              </w:pBdr>
              <w:ind w:right="-14" w:hanging="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інструктажів із безпеки</w:t>
            </w:r>
          </w:p>
          <w:p w:rsidR="006103DC" w:rsidRPr="004E2A13" w:rsidRDefault="006103DC" w:rsidP="00306E23">
            <w:pPr>
              <w:pBdr>
                <w:top w:val="nil"/>
                <w:left w:val="nil"/>
                <w:bottom w:val="nil"/>
                <w:right w:val="nil"/>
                <w:between w:val="nil"/>
              </w:pBdr>
              <w:ind w:right="-14" w:hanging="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життєдіяльності</w:t>
            </w:r>
          </w:p>
        </w:tc>
      </w:tr>
      <w:tr w:rsidR="006103DC" w:rsidRPr="004E2A13" w:rsidTr="00306E23">
        <w:trPr>
          <w:trHeight w:val="973"/>
        </w:trPr>
        <w:tc>
          <w:tcPr>
            <w:tcW w:w="1982" w:type="dxa"/>
            <w:tcBorders>
              <w:top w:val="single" w:sz="4" w:space="0" w:color="000000"/>
              <w:left w:val="single" w:sz="4" w:space="0" w:color="000000"/>
              <w:bottom w:val="single" w:sz="4" w:space="0" w:color="000000"/>
              <w:right w:val="single" w:sz="4" w:space="0" w:color="000000"/>
            </w:tcBorders>
            <w:vAlign w:val="center"/>
          </w:tcPr>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b/>
                <w:color w:val="000000"/>
                <w:sz w:val="24"/>
                <w:szCs w:val="24"/>
              </w:rPr>
              <w:lastRenderedPageBreak/>
              <w:t>Цільовий інструктаж</w:t>
            </w:r>
          </w:p>
          <w:p w:rsidR="006103DC" w:rsidRPr="004E2A13" w:rsidRDefault="006103DC" w:rsidP="00306E23">
            <w:pPr>
              <w:pBdr>
                <w:top w:val="nil"/>
                <w:left w:val="nil"/>
                <w:bottom w:val="nil"/>
                <w:right w:val="nil"/>
                <w:between w:val="nil"/>
              </w:pBdr>
              <w:ind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 </w:t>
            </w:r>
          </w:p>
        </w:tc>
        <w:tc>
          <w:tcPr>
            <w:tcW w:w="3542" w:type="dxa"/>
            <w:tcBorders>
              <w:top w:val="single" w:sz="4" w:space="0" w:color="000000"/>
              <w:left w:val="single" w:sz="4" w:space="0" w:color="000000"/>
              <w:bottom w:val="single" w:sz="4" w:space="0" w:color="000000"/>
              <w:right w:val="single" w:sz="4" w:space="0" w:color="000000"/>
            </w:tcBorders>
          </w:tcPr>
          <w:p w:rsidR="006103DC" w:rsidRPr="004E2A13" w:rsidRDefault="006103DC" w:rsidP="00306E23">
            <w:pPr>
              <w:pBdr>
                <w:top w:val="nil"/>
                <w:left w:val="nil"/>
                <w:bottom w:val="nil"/>
                <w:right w:val="nil"/>
                <w:between w:val="nil"/>
              </w:pBdr>
              <w:ind w:left="34"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У разі організації</w:t>
            </w:r>
          </w:p>
          <w:p w:rsidR="006103DC" w:rsidRPr="004E2A13" w:rsidRDefault="006103DC" w:rsidP="00306E23">
            <w:pPr>
              <w:pBdr>
                <w:top w:val="nil"/>
                <w:left w:val="nil"/>
                <w:bottom w:val="nil"/>
                <w:right w:val="nil"/>
                <w:between w:val="nil"/>
              </w:pBdr>
              <w:ind w:left="34" w:righ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позауроч</w:t>
            </w:r>
            <w:r w:rsidRPr="004E2A13">
              <w:rPr>
                <w:rFonts w:ascii="Times New Roman" w:eastAsia="Times New Roman" w:hAnsi="Times New Roman" w:cs="Times New Roman"/>
                <w:color w:val="000000"/>
                <w:sz w:val="24"/>
                <w:szCs w:val="24"/>
              </w:rPr>
              <w:t>них заходів</w:t>
            </w:r>
          </w:p>
          <w:p w:rsidR="006103DC" w:rsidRPr="004E2A13" w:rsidRDefault="006103DC" w:rsidP="00306E23">
            <w:pPr>
              <w:pBdr>
                <w:top w:val="nil"/>
                <w:left w:val="nil"/>
                <w:bottom w:val="nil"/>
                <w:right w:val="nil"/>
                <w:between w:val="nil"/>
              </w:pBdr>
              <w:ind w:left="34" w:right="-14"/>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(олімпіади, екскурсії</w:t>
            </w:r>
            <w:r>
              <w:rPr>
                <w:rFonts w:ascii="Times New Roman" w:eastAsia="Times New Roman" w:hAnsi="Times New Roman" w:cs="Times New Roman"/>
                <w:color w:val="000000"/>
                <w:sz w:val="24"/>
                <w:szCs w:val="24"/>
              </w:rPr>
              <w:t>, тощо</w:t>
            </w:r>
            <w:r w:rsidRPr="004E2A13">
              <w:rPr>
                <w:rFonts w:ascii="Times New Roman" w:eastAsia="Times New Roman" w:hAnsi="Times New Roman" w:cs="Times New Roman"/>
                <w:color w:val="000000"/>
                <w:sz w:val="24"/>
                <w:szCs w:val="24"/>
              </w:rPr>
              <w:t>)</w:t>
            </w:r>
          </w:p>
        </w:tc>
        <w:tc>
          <w:tcPr>
            <w:tcW w:w="3959" w:type="dxa"/>
            <w:tcBorders>
              <w:top w:val="single" w:sz="4" w:space="0" w:color="000000"/>
              <w:left w:val="single" w:sz="4" w:space="0" w:color="000000"/>
              <w:bottom w:val="single" w:sz="4" w:space="0" w:color="000000"/>
              <w:right w:val="single" w:sz="4" w:space="0" w:color="000000"/>
            </w:tcBorders>
          </w:tcPr>
          <w:p w:rsidR="006103DC" w:rsidRPr="004E2A13" w:rsidRDefault="006103DC" w:rsidP="00306E23">
            <w:pPr>
              <w:pBdr>
                <w:top w:val="nil"/>
                <w:left w:val="nil"/>
                <w:bottom w:val="nil"/>
                <w:right w:val="nil"/>
                <w:between w:val="nil"/>
              </w:pBdr>
              <w:ind w:left="34" w:right="-14" w:hanging="73"/>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У журналі реєстрації</w:t>
            </w:r>
          </w:p>
          <w:p w:rsidR="006103DC" w:rsidRPr="004E2A13" w:rsidRDefault="006103DC" w:rsidP="00306E23">
            <w:pPr>
              <w:pBdr>
                <w:top w:val="nil"/>
                <w:left w:val="nil"/>
                <w:bottom w:val="nil"/>
                <w:right w:val="nil"/>
                <w:between w:val="nil"/>
              </w:pBdr>
              <w:ind w:left="34" w:right="-14" w:hanging="73"/>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інструктажів із безпеки</w:t>
            </w:r>
          </w:p>
          <w:p w:rsidR="006103DC" w:rsidRPr="004E2A13" w:rsidRDefault="006103DC" w:rsidP="00306E23">
            <w:pPr>
              <w:pBdr>
                <w:top w:val="nil"/>
                <w:left w:val="nil"/>
                <w:bottom w:val="nil"/>
                <w:right w:val="nil"/>
                <w:between w:val="nil"/>
              </w:pBdr>
              <w:ind w:left="34" w:right="-14" w:hanging="73"/>
              <w:rPr>
                <w:rFonts w:ascii="Times New Roman" w:eastAsia="Times New Roman" w:hAnsi="Times New Roman" w:cs="Times New Roman"/>
                <w:color w:val="000000"/>
                <w:sz w:val="24"/>
                <w:szCs w:val="24"/>
              </w:rPr>
            </w:pPr>
            <w:r w:rsidRPr="004E2A13">
              <w:rPr>
                <w:rFonts w:ascii="Times New Roman" w:eastAsia="Times New Roman" w:hAnsi="Times New Roman" w:cs="Times New Roman"/>
                <w:color w:val="000000"/>
                <w:sz w:val="24"/>
                <w:szCs w:val="24"/>
              </w:rPr>
              <w:t>життєдіяльності</w:t>
            </w:r>
          </w:p>
        </w:tc>
      </w:tr>
    </w:tbl>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ІV. Оцінювання учнів та види робіт на уроках хімії, рекомендації щодо ведення класного журналу </w:t>
      </w:r>
    </w:p>
    <w:p w:rsidR="006103DC" w:rsidRDefault="006103DC" w:rsidP="006103DC">
      <w:pPr>
        <w:numPr>
          <w:ilvl w:val="0"/>
          <w:numId w:val="6"/>
        </w:numPr>
        <w:pBdr>
          <w:top w:val="nil"/>
          <w:left w:val="nil"/>
          <w:bottom w:val="nil"/>
          <w:right w:val="nil"/>
          <w:between w:val="nil"/>
        </w:pBdr>
        <w:tabs>
          <w:tab w:val="left" w:pos="284"/>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Видами оцінювання навчальних досягнень учнів з хімії є поточне, тематичне, семестрове, річне та державна підсумкова атестація.</w:t>
      </w:r>
    </w:p>
    <w:p w:rsidR="006103DC" w:rsidRDefault="006103DC" w:rsidP="006103DC">
      <w:pPr>
        <w:numPr>
          <w:ilvl w:val="0"/>
          <w:numId w:val="6"/>
        </w:numPr>
        <w:pBdr>
          <w:top w:val="nil"/>
          <w:left w:val="nil"/>
          <w:bottom w:val="nil"/>
          <w:right w:val="nil"/>
          <w:between w:val="nil"/>
        </w:pBdr>
        <w:tabs>
          <w:tab w:val="left" w:pos="284"/>
        </w:tabs>
        <w:ind w:left="0" w:hanging="11"/>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Лабораторний дослід</w:t>
      </w:r>
      <w:r>
        <w:rPr>
          <w:rFonts w:ascii="Times New Roman" w:eastAsia="Times New Roman" w:hAnsi="Times New Roman" w:cs="Times New Roman"/>
          <w:color w:val="000000"/>
          <w:sz w:val="28"/>
          <w:szCs w:val="28"/>
        </w:rPr>
        <w:t xml:space="preserve"> з хімії складає тільки частину уроку, оцінювання робіт учнів здійснюється вибірково. Перед початком лабораторного досліду учитель проводить інструктаж із безпеки життєдіяльності, про що робить запис у класному журналі в графі «Зміст уроку»: Лабораторний дослід № (ставиться номер досліду з навчальної програми, тему досліду можна не зазначати). Проведено інструктаж з БЖД. Наприклад, запис до лабораторного досліду: «Лабораторний дослід №1. Проведено інструктаж з БЖД». </w:t>
      </w:r>
    </w:p>
    <w:p w:rsidR="006103DC" w:rsidRDefault="006103DC" w:rsidP="006103DC">
      <w:pPr>
        <w:numPr>
          <w:ilvl w:val="0"/>
          <w:numId w:val="6"/>
        </w:numPr>
        <w:pBdr>
          <w:top w:val="nil"/>
          <w:left w:val="nil"/>
          <w:bottom w:val="nil"/>
          <w:right w:val="nil"/>
          <w:between w:val="nil"/>
        </w:pBdr>
        <w:tabs>
          <w:tab w:val="left" w:pos="284"/>
        </w:tabs>
        <w:ind w:left="0" w:hanging="11"/>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Практична робота</w:t>
      </w:r>
      <w:r>
        <w:rPr>
          <w:rFonts w:ascii="Times New Roman" w:eastAsia="Times New Roman" w:hAnsi="Times New Roman" w:cs="Times New Roman"/>
          <w:color w:val="000000"/>
          <w:sz w:val="28"/>
          <w:szCs w:val="28"/>
        </w:rPr>
        <w:t xml:space="preserve"> з хімії займає весь урок, оцінюванню підлягають усі роботи учнів. На сторінці оцінювання навчальних досягнень учнів знизу робиться вертикальний запис: Практична робота № (ставиться номер роботи з навчальної програми). На початку практичної роботи учитель проводить інструктаж із безпеки життєдіяльності, про що робить запис у класному журналі в графі «Зміст уроку»: Практична робота № (ставиться номер роботи з навчальної програми, та зазначається її тема). Проведено інструктаж з БЖД. Наприклад, запис до практичної роботи в 9-му класі: «Практична робота № 3. Вплив різних чинників на швидкість хімічних реакцій. Проведено інструктаж з БЖД». Не дозволяється практичні роботи та лабораторні досліди підміняти демонстраційним учительським експериментом. У разі відсутності потрібних хімічних реактивів можна замінити їх засобами ужиткової хімії або фармацевтичними препаратами, змінивши технологію проведення досліду, деякі досліди можна замінити доступнішими в умовах конкретної школи, використовувати матеріали «Віртуальної лабораторії», виконати віртуальний хімічний експеримент, використовуючи матеріали каналу YouTube. Практичні роботи виконується в окремому зошиті, що зберігається протягом року в кабінеті хімії. Відпрацювання пропущених учнем практичних робіт є недоцільним. </w:t>
      </w:r>
    </w:p>
    <w:p w:rsidR="006103DC" w:rsidRDefault="006103DC" w:rsidP="006103DC">
      <w:pPr>
        <w:numPr>
          <w:ilvl w:val="0"/>
          <w:numId w:val="6"/>
        </w:numPr>
        <w:pBdr>
          <w:top w:val="nil"/>
          <w:left w:val="nil"/>
          <w:bottom w:val="nil"/>
          <w:right w:val="nil"/>
          <w:between w:val="nil"/>
        </w:pBdr>
        <w:tabs>
          <w:tab w:val="left" w:pos="284"/>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 програмах з хімії є рубрика «</w:t>
      </w:r>
      <w:r>
        <w:rPr>
          <w:rFonts w:ascii="Times New Roman" w:eastAsia="Times New Roman" w:hAnsi="Times New Roman" w:cs="Times New Roman"/>
          <w:b/>
          <w:color w:val="000000"/>
          <w:sz w:val="28"/>
          <w:szCs w:val="28"/>
        </w:rPr>
        <w:t>Навчальні проєкти</w:t>
      </w:r>
      <w:r>
        <w:rPr>
          <w:rFonts w:ascii="Times New Roman" w:eastAsia="Times New Roman" w:hAnsi="Times New Roman" w:cs="Times New Roman"/>
          <w:color w:val="000000"/>
          <w:sz w:val="28"/>
          <w:szCs w:val="28"/>
        </w:rPr>
        <w:t>», у якій наведено орієнтовні теми проєктів. Протягом навчального року учень обов’язково виконує один навчальний проєкт (індивідуальний або груповий). Захисту проєктів можна присвятити частину відповідного за змістом уроку (у такому разі в класному журналі у графі «Зміст уроку» робиться запис: «Представлення результатів навчального(</w:t>
      </w:r>
      <w:proofErr w:type="spellStart"/>
      <w:r>
        <w:rPr>
          <w:rFonts w:ascii="Times New Roman" w:eastAsia="Times New Roman" w:hAnsi="Times New Roman" w:cs="Times New Roman"/>
          <w:color w:val="000000"/>
          <w:sz w:val="28"/>
          <w:szCs w:val="28"/>
        </w:rPr>
        <w:t>их</w:t>
      </w:r>
      <w:proofErr w:type="spellEnd"/>
      <w:r>
        <w:rPr>
          <w:rFonts w:ascii="Times New Roman" w:eastAsia="Times New Roman" w:hAnsi="Times New Roman" w:cs="Times New Roman"/>
          <w:color w:val="000000"/>
          <w:sz w:val="28"/>
          <w:szCs w:val="28"/>
        </w:rPr>
        <w:t>) проєкту(</w:t>
      </w:r>
      <w:proofErr w:type="spellStart"/>
      <w:r>
        <w:rPr>
          <w:rFonts w:ascii="Times New Roman" w:eastAsia="Times New Roman" w:hAnsi="Times New Roman" w:cs="Times New Roman"/>
          <w:color w:val="000000"/>
          <w:sz w:val="28"/>
          <w:szCs w:val="28"/>
        </w:rPr>
        <w:t>ів</w:t>
      </w:r>
      <w:proofErr w:type="spellEnd"/>
      <w:r>
        <w:rPr>
          <w:rFonts w:ascii="Times New Roman" w:eastAsia="Times New Roman" w:hAnsi="Times New Roman" w:cs="Times New Roman"/>
          <w:color w:val="000000"/>
          <w:sz w:val="28"/>
          <w:szCs w:val="28"/>
        </w:rPr>
        <w:t xml:space="preserve">)» із зазначенням його(їх) тематики) або окремий урок (якщо виконання навчального проєкту відбувається на уроці у класному журналі робиться запис: «Навчальний проєкт» із зазначенням його теми). </w:t>
      </w:r>
    </w:p>
    <w:p w:rsidR="006103DC" w:rsidRDefault="006103DC" w:rsidP="006103DC">
      <w:pPr>
        <w:numPr>
          <w:ilvl w:val="0"/>
          <w:numId w:val="6"/>
        </w:numPr>
        <w:pBdr>
          <w:top w:val="nil"/>
          <w:left w:val="nil"/>
          <w:bottom w:val="nil"/>
          <w:right w:val="nil"/>
          <w:between w:val="nil"/>
        </w:pBdr>
        <w:tabs>
          <w:tab w:val="left" w:pos="284"/>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Зміст навчального матеріалу з хімії включає </w:t>
      </w:r>
      <w:r>
        <w:rPr>
          <w:rFonts w:ascii="Times New Roman" w:eastAsia="Times New Roman" w:hAnsi="Times New Roman" w:cs="Times New Roman"/>
          <w:b/>
          <w:color w:val="000000"/>
          <w:sz w:val="28"/>
          <w:szCs w:val="28"/>
        </w:rPr>
        <w:t>демонстрації</w:t>
      </w:r>
      <w:r>
        <w:rPr>
          <w:rFonts w:ascii="Times New Roman" w:eastAsia="Times New Roman" w:hAnsi="Times New Roman" w:cs="Times New Roman"/>
          <w:color w:val="000000"/>
          <w:sz w:val="28"/>
          <w:szCs w:val="28"/>
        </w:rPr>
        <w:t xml:space="preserve"> дослідів колекцій, зображень, моделей. Звертаємо увагу на обов’язкове використання в освітньому </w:t>
      </w:r>
      <w:r>
        <w:rPr>
          <w:rFonts w:ascii="Times New Roman" w:eastAsia="Times New Roman" w:hAnsi="Times New Roman" w:cs="Times New Roman"/>
          <w:color w:val="000000"/>
          <w:sz w:val="28"/>
          <w:szCs w:val="28"/>
        </w:rPr>
        <w:lastRenderedPageBreak/>
        <w:t>процесі демонстрацій, але не варто пере</w:t>
      </w:r>
      <w:r>
        <w:rPr>
          <w:rFonts w:ascii="Times New Roman" w:eastAsia="Times New Roman" w:hAnsi="Times New Roman" w:cs="Times New Roman"/>
          <w:color w:val="000000"/>
          <w:sz w:val="28"/>
          <w:szCs w:val="28"/>
        </w:rPr>
        <w:t>вантажувати урок наочністю. Кож</w:t>
      </w:r>
      <w:r>
        <w:rPr>
          <w:rFonts w:ascii="Times New Roman" w:eastAsia="Times New Roman" w:hAnsi="Times New Roman" w:cs="Times New Roman"/>
          <w:color w:val="000000"/>
          <w:sz w:val="28"/>
          <w:szCs w:val="28"/>
        </w:rPr>
        <w:t>на демонстрація має з’являтися тоді, коли вона необхідна.</w:t>
      </w:r>
      <w:r>
        <w:rPr>
          <w:color w:val="000000"/>
          <w:sz w:val="22"/>
          <w:szCs w:val="22"/>
        </w:rPr>
        <w:t xml:space="preserve"> </w:t>
      </w:r>
      <w:r>
        <w:rPr>
          <w:rFonts w:ascii="Times New Roman" w:eastAsia="Times New Roman" w:hAnsi="Times New Roman" w:cs="Times New Roman"/>
          <w:color w:val="000000"/>
          <w:sz w:val="28"/>
          <w:szCs w:val="28"/>
        </w:rPr>
        <w:t>Також передбачено досліди, які можна виконувати в домашніх умовах під наглядом батьків.</w:t>
      </w:r>
    </w:p>
    <w:p w:rsidR="006103DC" w:rsidRDefault="006103DC" w:rsidP="006103DC">
      <w:pPr>
        <w:numPr>
          <w:ilvl w:val="0"/>
          <w:numId w:val="6"/>
        </w:numPr>
        <w:pBdr>
          <w:top w:val="nil"/>
          <w:left w:val="nil"/>
          <w:bottom w:val="nil"/>
          <w:right w:val="nil"/>
          <w:between w:val="nil"/>
        </w:pBdr>
        <w:tabs>
          <w:tab w:val="left" w:pos="284"/>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Важливим джерелом знань, створення проблемних ситуацій, розвитку мислення, спостережливості та допитливості є </w:t>
      </w:r>
      <w:r>
        <w:rPr>
          <w:rFonts w:ascii="Times New Roman" w:eastAsia="Times New Roman" w:hAnsi="Times New Roman" w:cs="Times New Roman"/>
          <w:b/>
          <w:color w:val="000000"/>
          <w:sz w:val="28"/>
          <w:szCs w:val="28"/>
        </w:rPr>
        <w:t>розв’язування задач</w:t>
      </w:r>
      <w:r>
        <w:rPr>
          <w:rFonts w:ascii="Times New Roman" w:eastAsia="Times New Roman" w:hAnsi="Times New Roman" w:cs="Times New Roman"/>
          <w:color w:val="000000"/>
          <w:sz w:val="28"/>
          <w:szCs w:val="28"/>
        </w:rPr>
        <w:t xml:space="preserve">. Тому відповідно до навчальної програмі необхідно виділяти час на систематичне розв’язування різних типів розрахункових задач. </w:t>
      </w:r>
    </w:p>
    <w:p w:rsidR="006103DC" w:rsidRDefault="006103DC" w:rsidP="006103DC">
      <w:pPr>
        <w:numPr>
          <w:ilvl w:val="0"/>
          <w:numId w:val="6"/>
        </w:numPr>
        <w:pBdr>
          <w:top w:val="nil"/>
          <w:left w:val="nil"/>
          <w:bottom w:val="nil"/>
          <w:right w:val="nil"/>
          <w:between w:val="nil"/>
        </w:pBdr>
        <w:tabs>
          <w:tab w:val="left" w:pos="284"/>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Посиленню практичної спрямованості хімічних знань сприятиме проведення тематичних навчальних </w:t>
      </w:r>
      <w:r>
        <w:rPr>
          <w:rFonts w:ascii="Times New Roman" w:eastAsia="Times New Roman" w:hAnsi="Times New Roman" w:cs="Times New Roman"/>
          <w:b/>
          <w:color w:val="000000"/>
          <w:sz w:val="28"/>
          <w:szCs w:val="28"/>
        </w:rPr>
        <w:t>екскурсій</w:t>
      </w:r>
      <w:r>
        <w:rPr>
          <w:rFonts w:ascii="Times New Roman" w:eastAsia="Times New Roman" w:hAnsi="Times New Roman" w:cs="Times New Roman"/>
          <w:color w:val="000000"/>
          <w:sz w:val="28"/>
          <w:szCs w:val="28"/>
        </w:rPr>
        <w:t>.</w:t>
      </w:r>
    </w:p>
    <w:p w:rsidR="006103DC" w:rsidRDefault="006103DC" w:rsidP="006103DC">
      <w:pPr>
        <w:numPr>
          <w:ilvl w:val="0"/>
          <w:numId w:val="6"/>
        </w:numPr>
        <w:pBdr>
          <w:top w:val="nil"/>
          <w:left w:val="nil"/>
          <w:bottom w:val="nil"/>
          <w:right w:val="nil"/>
          <w:between w:val="nil"/>
        </w:pBdr>
        <w:tabs>
          <w:tab w:val="left" w:pos="284"/>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Поточна оцінка виставляється до класного журналу в колонку з датою в день проведення уроку, коли здійснювалося оцінювання учня. За наявності виправлених оцінок має стояти підпис учителя, який засвідчує внесені зміни. </w:t>
      </w:r>
    </w:p>
    <w:p w:rsidR="006103DC" w:rsidRDefault="006103DC" w:rsidP="006103DC">
      <w:pPr>
        <w:numPr>
          <w:ilvl w:val="0"/>
          <w:numId w:val="6"/>
        </w:numPr>
        <w:pBdr>
          <w:top w:val="nil"/>
          <w:left w:val="nil"/>
          <w:bottom w:val="nil"/>
          <w:right w:val="nil"/>
          <w:between w:val="nil"/>
        </w:pBdr>
        <w:tabs>
          <w:tab w:val="left" w:pos="284"/>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Тематична оцінка виставляється до класного журналу в колонку з надписом Тематична (</w:t>
      </w:r>
      <w:r>
        <w:rPr>
          <w:rFonts w:ascii="Times New Roman" w:eastAsia="Times New Roman" w:hAnsi="Times New Roman" w:cs="Times New Roman"/>
          <w:i/>
          <w:color w:val="000000"/>
          <w:sz w:val="28"/>
          <w:szCs w:val="28"/>
        </w:rPr>
        <w:t>без дати)</w:t>
      </w:r>
      <w:r>
        <w:rPr>
          <w:rFonts w:ascii="Times New Roman" w:eastAsia="Times New Roman" w:hAnsi="Times New Roman" w:cs="Times New Roman"/>
          <w:color w:val="000000"/>
          <w:sz w:val="28"/>
          <w:szCs w:val="28"/>
        </w:rPr>
        <w:t>. При виставленні тематичної оцінки враховуються всі види навчальної діяльності, що підлягали оцінюванню протягом вивчення теми та динаміка успішності учнів. Тематична оцінка не підлягає коригуванню</w:t>
      </w:r>
      <w:r>
        <w:rPr>
          <w:rFonts w:ascii="Times New Roman" w:eastAsia="Times New Roman" w:hAnsi="Times New Roman" w:cs="Times New Roman"/>
          <w:i/>
          <w:color w:val="000000"/>
          <w:sz w:val="28"/>
          <w:szCs w:val="28"/>
        </w:rPr>
        <w:t xml:space="preserve">. </w:t>
      </w:r>
    </w:p>
    <w:p w:rsidR="006103DC" w:rsidRDefault="006103DC" w:rsidP="006103DC">
      <w:pPr>
        <w:numPr>
          <w:ilvl w:val="0"/>
          <w:numId w:val="6"/>
        </w:numPr>
        <w:pBdr>
          <w:top w:val="nil"/>
          <w:left w:val="nil"/>
          <w:bottom w:val="nil"/>
          <w:right w:val="nil"/>
          <w:between w:val="nil"/>
        </w:pBdr>
        <w:tabs>
          <w:tab w:val="left" w:pos="284"/>
          <w:tab w:val="left" w:pos="426"/>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Семестрова оцінка виставляється без дати до класного журналу в колонку з надписом І семестр, ІІ семестр. Семестрове оцінювання здійснюється наприкінці семестру на підставі тематичних оцінок. При цьому потрібно враховувати динаміку особистих навчальних досягнень учня (учениці) з предмета протягом семестру, важливість теми, тривалість її вивчення, складність змісту тощо. </w:t>
      </w:r>
    </w:p>
    <w:p w:rsidR="006103DC" w:rsidRDefault="006103DC" w:rsidP="006103DC">
      <w:pPr>
        <w:numPr>
          <w:ilvl w:val="0"/>
          <w:numId w:val="6"/>
        </w:numPr>
        <w:pBdr>
          <w:top w:val="nil"/>
          <w:left w:val="nil"/>
          <w:bottom w:val="nil"/>
          <w:right w:val="nil"/>
          <w:between w:val="nil"/>
        </w:pBdr>
        <w:tabs>
          <w:tab w:val="left" w:pos="426"/>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Річне оцінювання здійснюється за результатами семестрового оцінювання. Коригування результатів річного оцінювання здійснюється за результатами повторного семестрового оцінювання, одного або двох семестрів (наказ МОН України № 762 від 14.07.2015</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у редакції наказу МОН України від 08.05.2019 № 621). </w:t>
      </w:r>
    </w:p>
    <w:p w:rsidR="006103DC" w:rsidRDefault="006103DC" w:rsidP="006103DC">
      <w:pPr>
        <w:numPr>
          <w:ilvl w:val="0"/>
          <w:numId w:val="6"/>
        </w:numPr>
        <w:pBdr>
          <w:top w:val="nil"/>
          <w:left w:val="nil"/>
          <w:bottom w:val="nil"/>
          <w:right w:val="nil"/>
          <w:between w:val="nil"/>
        </w:pBdr>
        <w:tabs>
          <w:tab w:val="left" w:pos="426"/>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Розподіл годин у програмах орієнтовний. Учитель може обґрунтовано вносити зміни до розподілу годин, відведених програмою на вивчення окремих тем, змінювати послідовність вивчення питань у межах окремої теми. Розподіл навчальних годин у межах тем здійснюється безпосередньо вчителем. Для тематичного оцінювання, а також для повторення, узагальнення, аналізу та коригування знань, умінь, навичок, компетентностей учнів можуть використовуватися резервні години. </w:t>
      </w:r>
    </w:p>
    <w:p w:rsidR="006103DC" w:rsidRDefault="006103DC" w:rsidP="006103DC">
      <w:pPr>
        <w:numPr>
          <w:ilvl w:val="0"/>
          <w:numId w:val="6"/>
        </w:numPr>
        <w:pBdr>
          <w:top w:val="nil"/>
          <w:left w:val="nil"/>
          <w:bottom w:val="nil"/>
          <w:right w:val="nil"/>
          <w:between w:val="nil"/>
        </w:pBdr>
        <w:tabs>
          <w:tab w:val="left" w:pos="426"/>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Кількість письмових робіт має бути збалансованою, розподіл їх за темами навчального матеріалу відповідати методичній доцільності. Не слід зловживати видами робіт контролюючого характеру. Обов’язковим є проведення однієї тематичної контрольної роботи на семестр. Контрольні роботи виконуються в зошиті для контрольних робіт або на окремому аркуші та зберігаються в кабінеті протягом року. Відпрацювання пропущеної учнем контрольної роботи є недоцільним. </w:t>
      </w:r>
    </w:p>
    <w:p w:rsidR="006103DC" w:rsidRDefault="006103DC" w:rsidP="006103DC">
      <w:pPr>
        <w:numPr>
          <w:ilvl w:val="0"/>
          <w:numId w:val="6"/>
        </w:numPr>
        <w:pBdr>
          <w:top w:val="nil"/>
          <w:left w:val="nil"/>
          <w:bottom w:val="nil"/>
          <w:right w:val="nil"/>
          <w:between w:val="nil"/>
        </w:pBdr>
        <w:tabs>
          <w:tab w:val="left" w:pos="426"/>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Оцінка за ведення зошитів з хімії в журнал не виставляється. </w:t>
      </w:r>
    </w:p>
    <w:p w:rsidR="006103DC" w:rsidRDefault="006103DC" w:rsidP="006103DC">
      <w:pPr>
        <w:numPr>
          <w:ilvl w:val="0"/>
          <w:numId w:val="6"/>
        </w:numPr>
        <w:pBdr>
          <w:top w:val="nil"/>
          <w:left w:val="nil"/>
          <w:bottom w:val="nil"/>
          <w:right w:val="nil"/>
          <w:between w:val="nil"/>
        </w:pBdr>
        <w:tabs>
          <w:tab w:val="left" w:pos="426"/>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Оцінювання навчальних досягнень учнів на уроках хімії слід здійснювати відповідно до загальних підходів до визначення рівня навчальних досягнень учнів у системі загальної середньої освіти, відповідно до Загальних критеріїв </w:t>
      </w:r>
      <w:r>
        <w:rPr>
          <w:rFonts w:ascii="Times New Roman" w:eastAsia="Times New Roman" w:hAnsi="Times New Roman" w:cs="Times New Roman"/>
          <w:color w:val="000000"/>
          <w:sz w:val="28"/>
          <w:szCs w:val="28"/>
        </w:rPr>
        <w:lastRenderedPageBreak/>
        <w:t xml:space="preserve">оцінювання навчальних досягнень учнів (наказ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 </w:t>
      </w:r>
      <w:hyperlink r:id="rId42">
        <w:r>
          <w:rPr>
            <w:rFonts w:ascii="Times New Roman" w:eastAsia="Times New Roman" w:hAnsi="Times New Roman" w:cs="Times New Roman"/>
            <w:color w:val="0000FF"/>
            <w:sz w:val="28"/>
            <w:szCs w:val="28"/>
            <w:u w:val="single"/>
          </w:rPr>
          <w:t>https://zakon.rada.gov.ua/rada/show/v1222729-13/stru</w:t>
        </w:r>
      </w:hyperlink>
      <w:r>
        <w:rPr>
          <w:rFonts w:ascii="Times New Roman" w:eastAsia="Times New Roman" w:hAnsi="Times New Roman" w:cs="Times New Roman"/>
          <w:color w:val="000000"/>
          <w:sz w:val="28"/>
          <w:szCs w:val="28"/>
        </w:rPr>
        <w:t>).</w:t>
      </w:r>
    </w:p>
    <w:p w:rsidR="006103DC" w:rsidRDefault="006103DC" w:rsidP="006103DC">
      <w:pPr>
        <w:numPr>
          <w:ilvl w:val="0"/>
          <w:numId w:val="6"/>
        </w:numPr>
        <w:pBdr>
          <w:top w:val="nil"/>
          <w:left w:val="nil"/>
          <w:bottom w:val="nil"/>
          <w:right w:val="nil"/>
          <w:between w:val="nil"/>
        </w:pBdr>
        <w:tabs>
          <w:tab w:val="left" w:pos="426"/>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Тривалість виконання завдань для самопідготовки учнів у </w:t>
      </w:r>
      <w:proofErr w:type="spellStart"/>
      <w:r>
        <w:rPr>
          <w:rFonts w:ascii="Times New Roman" w:eastAsia="Times New Roman" w:hAnsi="Times New Roman" w:cs="Times New Roman"/>
          <w:color w:val="000000"/>
          <w:sz w:val="28"/>
          <w:szCs w:val="28"/>
        </w:rPr>
        <w:t>позанавчальний</w:t>
      </w:r>
      <w:proofErr w:type="spellEnd"/>
      <w:r>
        <w:rPr>
          <w:rFonts w:ascii="Times New Roman" w:eastAsia="Times New Roman" w:hAnsi="Times New Roman" w:cs="Times New Roman"/>
          <w:color w:val="000000"/>
          <w:sz w:val="28"/>
          <w:szCs w:val="28"/>
        </w:rPr>
        <w:t xml:space="preserve"> час не рекомендується більше: у 6-9 класах – 1,5 години; 10–11 класах – 2 години. (Розділ V, пункт 6 наказу МОЗ України від 25.09.2020 № 2205 «Про затвердження Санітарного регламенту для закладів загальної середньої освіти»).</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V. Професійний розвиток учителів</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Підвищення професійного рівня вчителів позитивно впливає на ефективність освітнього процесу. </w:t>
      </w:r>
      <w:r w:rsidRPr="004E2A13">
        <w:rPr>
          <w:rFonts w:ascii="Times New Roman" w:eastAsia="Times New Roman" w:hAnsi="Times New Roman" w:cs="Times New Roman"/>
          <w:color w:val="000000"/>
          <w:sz w:val="28"/>
          <w:szCs w:val="28"/>
        </w:rPr>
        <w:t xml:space="preserve">В умовах війни особливого значення набуває робота з формування медіаграмотності у здобувачів освіти (радимо звернутися до методичного посібника </w:t>
      </w:r>
      <w:r>
        <w:rPr>
          <w:rFonts w:ascii="Times New Roman" w:eastAsia="Times New Roman" w:hAnsi="Times New Roman" w:cs="Times New Roman"/>
          <w:color w:val="000000"/>
          <w:sz w:val="28"/>
          <w:szCs w:val="28"/>
        </w:rPr>
        <w:t xml:space="preserve">О.В. Григоровича </w:t>
      </w:r>
      <w:r w:rsidRPr="004E2A13">
        <w:rPr>
          <w:rFonts w:ascii="Times New Roman" w:eastAsia="Times New Roman" w:hAnsi="Times New Roman" w:cs="Times New Roman"/>
          <w:color w:val="000000"/>
          <w:sz w:val="28"/>
          <w:szCs w:val="28"/>
        </w:rPr>
        <w:t>«Медіаграмотність на заняттях з хімії»</w:t>
      </w:r>
      <w:r w:rsidRPr="004E2A13">
        <w:t xml:space="preserve"> </w:t>
      </w:r>
      <w:hyperlink r:id="rId43" w:history="1">
        <w:r w:rsidRPr="004E2A13">
          <w:rPr>
            <w:rStyle w:val="a3"/>
            <w:rFonts w:ascii="Times New Roman" w:eastAsia="Times New Roman" w:hAnsi="Times New Roman" w:cs="Times New Roman"/>
            <w:sz w:val="28"/>
            <w:szCs w:val="28"/>
          </w:rPr>
          <w:t>https://cutt.ly/vd1onHl</w:t>
        </w:r>
      </w:hyperlink>
      <w:r w:rsidRPr="004E2A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Сучасна школа вимагає від учителя бути креативним, здатним співпрацювати з учнями, із використанням інноваційних форм, методів і технологій навчання. Розвитку професійної компетентності педагогічних працівників сприяє участь у різноманітних заходах: науково-практичні конференції, семінари, вебінари, конкурси, дистанційне навчання у STEM-школах тощо. </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Дистанційне навчання та онлайн-сервіси стають невід’ємною частиною нашого життя. Рекомендації щодо організації освітнього процесу із використанням технологій дистанційного навчання розміщені на  вебсайті «Хімічна та біологічна освіта Полтавщини»</w:t>
      </w:r>
      <w:r>
        <w:rPr>
          <w:color w:val="000000"/>
          <w:sz w:val="22"/>
          <w:szCs w:val="22"/>
        </w:rPr>
        <w:t xml:space="preserve"> </w:t>
      </w:r>
      <w:hyperlink r:id="rId44">
        <w:r>
          <w:rPr>
            <w:rFonts w:ascii="Times New Roman" w:eastAsia="Times New Roman" w:hAnsi="Times New Roman" w:cs="Times New Roman"/>
            <w:color w:val="0000FF"/>
            <w:sz w:val="28"/>
            <w:szCs w:val="28"/>
            <w:u w:val="single"/>
          </w:rPr>
          <w:t>https://chemistry-forum.at.ua</w:t>
        </w:r>
      </w:hyperlink>
      <w:r>
        <w:rPr>
          <w:rFonts w:ascii="Times New Roman" w:eastAsia="Times New Roman" w:hAnsi="Times New Roman" w:cs="Times New Roman"/>
          <w:color w:val="000000"/>
          <w:sz w:val="28"/>
          <w:szCs w:val="28"/>
        </w:rPr>
        <w:t xml:space="preserve">. Також, дистанційні та онлайн-сервіси в освіті можна знайти на сторінці Міністерства освіти і науки України за покликанням: </w:t>
      </w:r>
      <w:hyperlink r:id="rId45">
        <w:r>
          <w:rPr>
            <w:rFonts w:ascii="Times New Roman" w:eastAsia="Times New Roman" w:hAnsi="Times New Roman" w:cs="Times New Roman"/>
            <w:color w:val="0000FF"/>
            <w:sz w:val="28"/>
            <w:szCs w:val="28"/>
            <w:u w:val="single"/>
          </w:rPr>
          <w:t>https://cutt.ly/ud1ZyMv</w:t>
        </w:r>
      </w:hyperlink>
      <w:r>
        <w:rPr>
          <w:rFonts w:ascii="Times New Roman" w:eastAsia="Times New Roman" w:hAnsi="Times New Roman" w:cs="Times New Roman"/>
          <w:color w:val="000000"/>
          <w:sz w:val="28"/>
          <w:szCs w:val="28"/>
        </w:rPr>
        <w:t>.</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метою підвищення ерудованості та власного фахового рівня пропонуємо вчителям хімії долучатися до участі у конкурсах «Геліантус учитель», Всеукраїнського Інтернет конкурсу «Учитель року» за версією науково-популярного природничого журналу «Колосок», Національній програмі «Педагогічний олімп України» тощо.</w:t>
      </w:r>
    </w:p>
    <w:p w:rsidR="006103DC" w:rsidRDefault="006103DC" w:rsidP="006103DC">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активізації позаурочної роботи та зацікавленню предметом пропонуємо учителям хімії залучати учнів до участі у Міжнародній природознавчій грі «Геліантус» </w:t>
      </w:r>
      <w:r>
        <w:rPr>
          <w:rFonts w:ascii="Times New Roman" w:eastAsia="Times New Roman" w:hAnsi="Times New Roman" w:cs="Times New Roman"/>
          <w:color w:val="0000FF"/>
          <w:sz w:val="28"/>
          <w:szCs w:val="28"/>
          <w:u w:val="single"/>
        </w:rPr>
        <w:t>http://www.helianthus.com.ua/</w:t>
      </w:r>
      <w:r>
        <w:rPr>
          <w:rFonts w:ascii="Times New Roman" w:eastAsia="Times New Roman" w:hAnsi="Times New Roman" w:cs="Times New Roman"/>
          <w:color w:val="000000"/>
          <w:sz w:val="28"/>
          <w:szCs w:val="28"/>
        </w:rPr>
        <w:t xml:space="preserve">, Міжнародному природничому інтерактивному конкурсі «Колосок» </w:t>
      </w:r>
      <w:hyperlink r:id="rId46">
        <w:r>
          <w:rPr>
            <w:rFonts w:ascii="Times New Roman" w:eastAsia="Times New Roman" w:hAnsi="Times New Roman" w:cs="Times New Roman"/>
            <w:color w:val="0000FF"/>
            <w:sz w:val="28"/>
            <w:szCs w:val="28"/>
            <w:u w:val="single"/>
          </w:rPr>
          <w:t>http://kolosok.org.ua</w:t>
        </w:r>
      </w:hyperlink>
      <w:r>
        <w:rPr>
          <w:rFonts w:ascii="Times New Roman" w:eastAsia="Times New Roman" w:hAnsi="Times New Roman" w:cs="Times New Roman"/>
          <w:color w:val="000000"/>
          <w:sz w:val="28"/>
          <w:szCs w:val="28"/>
        </w:rPr>
        <w:t xml:space="preserve"> тощо.</w:t>
      </w:r>
    </w:p>
    <w:p w:rsidR="006103DC" w:rsidRDefault="006103DC" w:rsidP="006103DC">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Принагідно нагадуємо, що у Полтавській області функціонує </w:t>
      </w:r>
      <w:hyperlink r:id="rId47">
        <w:r>
          <w:rPr>
            <w:rFonts w:ascii="Times New Roman" w:eastAsia="Times New Roman" w:hAnsi="Times New Roman" w:cs="Times New Roman"/>
            <w:color w:val="0000FF"/>
            <w:sz w:val="28"/>
            <w:szCs w:val="28"/>
            <w:u w:val="single"/>
          </w:rPr>
          <w:t>Обласний репозитарій освітніх ресурсів «Навчай і навчайся»</w:t>
        </w:r>
      </w:hyperlink>
      <w:r>
        <w:rPr>
          <w:rFonts w:ascii="Times New Roman" w:eastAsia="Times New Roman" w:hAnsi="Times New Roman" w:cs="Times New Roman"/>
          <w:color w:val="000000"/>
          <w:sz w:val="28"/>
          <w:szCs w:val="28"/>
        </w:rPr>
        <w:t>, який створений на окремому сервері Полтавського обласного інституту післядипломної педагогічної освіти ім. М.В. Остроградського (перший в області електронний архів для накопичення та зберігання наукових, освітніх і методичних матеріалів, які педагоги можуть використовувати під час дистанційного, змішаного й очного навчання).</w:t>
      </w:r>
      <w:r>
        <w:rPr>
          <w:rFonts w:ascii="Arial" w:eastAsia="Arial" w:hAnsi="Arial" w:cs="Arial"/>
          <w:color w:val="333333"/>
          <w:sz w:val="21"/>
          <w:szCs w:val="21"/>
          <w:highlight w:val="white"/>
        </w:rPr>
        <w:t xml:space="preserve"> </w:t>
      </w:r>
      <w:r>
        <w:rPr>
          <w:rFonts w:ascii="Times New Roman" w:eastAsia="Times New Roman" w:hAnsi="Times New Roman" w:cs="Times New Roman"/>
          <w:color w:val="000000"/>
          <w:sz w:val="28"/>
          <w:szCs w:val="28"/>
        </w:rPr>
        <w:t xml:space="preserve">Автором публікацій може стати кожен педагог. Для цього достатньо </w:t>
      </w:r>
      <w:r>
        <w:rPr>
          <w:rFonts w:ascii="Times New Roman" w:eastAsia="Times New Roman" w:hAnsi="Times New Roman" w:cs="Times New Roman"/>
          <w:color w:val="000000"/>
          <w:sz w:val="28"/>
          <w:szCs w:val="28"/>
        </w:rPr>
        <w:lastRenderedPageBreak/>
        <w:t>зайти на сторінку репозитарію, заповнити спеціальну форму, завантажити свій матеріал, який буде розміщено у репозитарії після  його успішної верифікації.</w:t>
      </w:r>
    </w:p>
    <w:p w:rsidR="006103DC" w:rsidRDefault="006103DC" w:rsidP="006103DC">
      <w:pPr>
        <w:pBdr>
          <w:top w:val="nil"/>
          <w:left w:val="nil"/>
          <w:bottom w:val="nil"/>
          <w:right w:val="nil"/>
          <w:between w:val="nil"/>
        </w:pBdr>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Чинними залишаються інструктивно-методичні листи Міністерства освіти і науки України, методичні рекомендації Полтавського обласного інституту післядипломної педагогічної освіти ім. М.В. Остроградського щодо викладання хімії за попередні роки: </w:t>
      </w:r>
      <w:hyperlink r:id="rId48" w:history="1">
        <w:r w:rsidRPr="00984DEF">
          <w:rPr>
            <w:rStyle w:val="a3"/>
            <w:rFonts w:ascii="Times New Roman" w:eastAsia="Times New Roman" w:hAnsi="Times New Roman" w:cs="Times New Roman"/>
            <w:sz w:val="28"/>
            <w:szCs w:val="28"/>
          </w:rPr>
          <w:t>https://cutt.ly/fXYRRuT</w:t>
        </w:r>
      </w:hyperlink>
      <w:r>
        <w:rPr>
          <w:rFonts w:ascii="Times New Roman" w:eastAsia="Times New Roman" w:hAnsi="Times New Roman" w:cs="Times New Roman"/>
          <w:color w:val="000000"/>
          <w:sz w:val="28"/>
          <w:szCs w:val="28"/>
        </w:rPr>
        <w:t>.</w:t>
      </w:r>
    </w:p>
    <w:p w:rsidR="006103DC" w:rsidRDefault="006103DC" w:rsidP="006103DC">
      <w:pPr>
        <w:pBdr>
          <w:top w:val="nil"/>
          <w:left w:val="nil"/>
          <w:bottom w:val="nil"/>
          <w:right w:val="nil"/>
          <w:between w:val="nil"/>
        </w:pBdr>
        <w:jc w:val="center"/>
        <w:rPr>
          <w:rFonts w:ascii="Times New Roman" w:eastAsia="Times New Roman" w:hAnsi="Times New Roman" w:cs="Times New Roman"/>
          <w:b/>
          <w:color w:val="000000"/>
          <w:sz w:val="28"/>
          <w:szCs w:val="28"/>
        </w:rPr>
      </w:pPr>
    </w:p>
    <w:p w:rsidR="006103DC" w:rsidRDefault="006103DC" w:rsidP="006103D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Корисні посилання для учителів хімії</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Сайт Полтавської академії неперервної освіти ім. М. В. Остроградського: </w:t>
      </w:r>
      <w:r>
        <w:rPr>
          <w:rFonts w:ascii="Times New Roman" w:eastAsia="Times New Roman" w:hAnsi="Times New Roman" w:cs="Times New Roman"/>
          <w:color w:val="0000FF"/>
          <w:sz w:val="28"/>
          <w:szCs w:val="28"/>
          <w:u w:val="single"/>
        </w:rPr>
        <w:t>http://p</w:t>
      </w:r>
      <w:r>
        <w:rPr>
          <w:rFonts w:ascii="Times New Roman" w:eastAsia="Times New Roman" w:hAnsi="Times New Roman" w:cs="Times New Roman"/>
          <w:color w:val="0000FF"/>
          <w:sz w:val="28"/>
          <w:szCs w:val="28"/>
          <w:u w:val="single"/>
          <w:lang w:val="en-US"/>
        </w:rPr>
        <w:t>an</w:t>
      </w:r>
      <w:r>
        <w:rPr>
          <w:rFonts w:ascii="Times New Roman" w:eastAsia="Times New Roman" w:hAnsi="Times New Roman" w:cs="Times New Roman"/>
          <w:color w:val="0000FF"/>
          <w:sz w:val="28"/>
          <w:szCs w:val="28"/>
          <w:u w:val="single"/>
        </w:rPr>
        <w:t>o.pl.ua/</w:t>
      </w:r>
      <w:r>
        <w:rPr>
          <w:rFonts w:ascii="Times New Roman" w:eastAsia="Times New Roman" w:hAnsi="Times New Roman" w:cs="Times New Roman"/>
          <w:color w:val="0000FF"/>
          <w:sz w:val="28"/>
          <w:szCs w:val="28"/>
        </w:rPr>
        <w:t xml:space="preserve">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Освітній </w:t>
      </w:r>
      <w:proofErr w:type="spellStart"/>
      <w:r>
        <w:rPr>
          <w:rFonts w:ascii="Times New Roman" w:eastAsia="Times New Roman" w:hAnsi="Times New Roman" w:cs="Times New Roman"/>
          <w:color w:val="000000"/>
          <w:sz w:val="28"/>
          <w:szCs w:val="28"/>
        </w:rPr>
        <w:t>вебсайт</w:t>
      </w:r>
      <w:proofErr w:type="spellEnd"/>
      <w:r>
        <w:rPr>
          <w:rFonts w:ascii="Times New Roman" w:eastAsia="Times New Roman" w:hAnsi="Times New Roman" w:cs="Times New Roman"/>
          <w:color w:val="000000"/>
          <w:sz w:val="28"/>
          <w:szCs w:val="28"/>
        </w:rPr>
        <w:t xml:space="preserve"> для вчителів «Хімічна та біологічна освіта Полтавщини»: </w:t>
      </w:r>
      <w:r>
        <w:rPr>
          <w:rFonts w:ascii="Times New Roman" w:eastAsia="Times New Roman" w:hAnsi="Times New Roman" w:cs="Times New Roman"/>
          <w:color w:val="0000FF"/>
          <w:sz w:val="28"/>
          <w:szCs w:val="28"/>
          <w:u w:val="single"/>
        </w:rPr>
        <w:t>http://chemistry-forum.at.ua/</w:t>
      </w:r>
      <w:r>
        <w:rPr>
          <w:rFonts w:ascii="Times New Roman" w:eastAsia="Times New Roman" w:hAnsi="Times New Roman" w:cs="Times New Roman"/>
          <w:color w:val="0000FF"/>
          <w:sz w:val="28"/>
          <w:szCs w:val="28"/>
        </w:rPr>
        <w:t xml:space="preserve">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Всеукраїнська школа онлайн: </w:t>
      </w:r>
      <w:hyperlink r:id="rId49">
        <w:r>
          <w:rPr>
            <w:rFonts w:ascii="Times New Roman" w:eastAsia="Times New Roman" w:hAnsi="Times New Roman" w:cs="Times New Roman"/>
            <w:color w:val="0000FF"/>
            <w:sz w:val="28"/>
            <w:szCs w:val="28"/>
            <w:u w:val="single"/>
          </w:rPr>
          <w:t>https://lms.e-school.net.ua</w:t>
        </w:r>
      </w:hyperlink>
      <w:r>
        <w:rPr>
          <w:rFonts w:ascii="Times New Roman" w:eastAsia="Times New Roman" w:hAnsi="Times New Roman" w:cs="Times New Roman"/>
          <w:color w:val="000000"/>
          <w:sz w:val="28"/>
          <w:szCs w:val="28"/>
        </w:rPr>
        <w:t xml:space="preserve">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Сайти Всеукраїнської учнівської олімпіади з хімії: </w:t>
      </w:r>
      <w:hyperlink r:id="rId50">
        <w:r>
          <w:rPr>
            <w:rFonts w:ascii="Times New Roman" w:eastAsia="Times New Roman" w:hAnsi="Times New Roman" w:cs="Times New Roman"/>
            <w:color w:val="0000FF"/>
            <w:sz w:val="28"/>
            <w:szCs w:val="28"/>
            <w:u w:val="single"/>
          </w:rPr>
          <w:t>https://cutt.ly/xd1oCTx</w:t>
        </w:r>
      </w:hyperlink>
      <w:r>
        <w:rPr>
          <w:rFonts w:ascii="Times New Roman" w:eastAsia="Times New Roman" w:hAnsi="Times New Roman" w:cs="Times New Roman"/>
          <w:color w:val="000000"/>
          <w:sz w:val="28"/>
          <w:szCs w:val="28"/>
        </w:rPr>
        <w:t>;</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8"/>
          <w:szCs w:val="28"/>
        </w:rPr>
        <w:t xml:space="preserve">https://www.facebook.com/UkrChemOlimp/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FF"/>
          <w:sz w:val="28"/>
          <w:szCs w:val="28"/>
        </w:rPr>
        <w:t xml:space="preserve">http://www.ukrchemolimp.com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Сайт Всеукраїнського турніру юних хіміків: </w:t>
      </w:r>
      <w:hyperlink r:id="rId51">
        <w:r>
          <w:rPr>
            <w:rFonts w:ascii="Times New Roman" w:eastAsia="Times New Roman" w:hAnsi="Times New Roman" w:cs="Times New Roman"/>
            <w:color w:val="0000FF"/>
            <w:sz w:val="28"/>
            <w:szCs w:val="28"/>
            <w:u w:val="single"/>
          </w:rPr>
          <w:t>http://tyc.com.ua/uk/</w:t>
        </w:r>
      </w:hyperlink>
      <w:r>
        <w:rPr>
          <w:rFonts w:ascii="Times New Roman" w:eastAsia="Times New Roman" w:hAnsi="Times New Roman" w:cs="Times New Roman"/>
          <w:color w:val="0000FF"/>
          <w:sz w:val="28"/>
          <w:szCs w:val="28"/>
        </w:rPr>
        <w:t>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Сайт Міжнародної природознавчої гри «Геліантус»:</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FF"/>
          <w:sz w:val="28"/>
          <w:szCs w:val="28"/>
          <w:u w:val="single"/>
        </w:rPr>
        <w:t xml:space="preserve">http://www.helianthus.com.ua/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Сайт Міжнародного природничого конкурсу «Колосок» </w:t>
      </w:r>
      <w:r>
        <w:rPr>
          <w:rFonts w:ascii="Times New Roman" w:eastAsia="Times New Roman" w:hAnsi="Times New Roman" w:cs="Times New Roman"/>
          <w:color w:val="0000FF"/>
          <w:sz w:val="28"/>
          <w:szCs w:val="28"/>
          <w:u w:val="single"/>
        </w:rPr>
        <w:t>http://kolosok.org.ua/</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000000"/>
          <w:sz w:val="28"/>
          <w:szCs w:val="28"/>
        </w:rPr>
        <w:t xml:space="preserve">Стенди для кабінету хімії: </w:t>
      </w:r>
      <w:r>
        <w:rPr>
          <w:rFonts w:ascii="Times New Roman" w:eastAsia="Times New Roman" w:hAnsi="Times New Roman" w:cs="Times New Roman"/>
          <w:color w:val="0000FF"/>
          <w:sz w:val="28"/>
          <w:szCs w:val="28"/>
          <w:u w:val="single"/>
        </w:rPr>
        <w:t>http://stendik.com/stjendy-prjedmjetnyje/khimija/</w:t>
      </w:r>
      <w:r>
        <w:rPr>
          <w:rFonts w:ascii="Times New Roman" w:eastAsia="Times New Roman" w:hAnsi="Times New Roman" w:cs="Times New Roman"/>
          <w:color w:val="0000FF"/>
          <w:sz w:val="28"/>
          <w:szCs w:val="28"/>
        </w:rPr>
        <w:t xml:space="preserve">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Журнал «Хімія та хіміки»: </w:t>
      </w:r>
      <w:r>
        <w:rPr>
          <w:rFonts w:ascii="Times New Roman" w:eastAsia="Times New Roman" w:hAnsi="Times New Roman" w:cs="Times New Roman"/>
          <w:color w:val="0000FF"/>
          <w:sz w:val="28"/>
          <w:szCs w:val="28"/>
          <w:u w:val="single"/>
        </w:rPr>
        <w:t>http://chemistry- chemists.com/</w:t>
      </w:r>
      <w:r>
        <w:rPr>
          <w:rFonts w:ascii="Times New Roman" w:eastAsia="Times New Roman" w:hAnsi="Times New Roman" w:cs="Times New Roman"/>
          <w:color w:val="0000FF"/>
          <w:sz w:val="28"/>
          <w:szCs w:val="28"/>
        </w:rPr>
        <w:t xml:space="preserve"> </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Інтерактивні вправи з хімії: </w:t>
      </w:r>
      <w:r>
        <w:rPr>
          <w:rFonts w:ascii="Times New Roman" w:eastAsia="Times New Roman" w:hAnsi="Times New Roman" w:cs="Times New Roman"/>
          <w:color w:val="0000FF"/>
          <w:sz w:val="28"/>
          <w:szCs w:val="28"/>
          <w:u w:val="single"/>
        </w:rPr>
        <w:t>https://cutt.ly/ld1o1zz</w:t>
      </w:r>
    </w:p>
    <w:p w:rsidR="006103DC" w:rsidRDefault="006103DC" w:rsidP="006103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733E3" w:rsidRDefault="00A733E3" w:rsidP="006103DC">
      <w:pPr>
        <w:pBdr>
          <w:top w:val="nil"/>
          <w:left w:val="nil"/>
          <w:bottom w:val="nil"/>
          <w:right w:val="nil"/>
          <w:between w:val="nil"/>
        </w:pBdr>
        <w:jc w:val="both"/>
        <w:rPr>
          <w:rFonts w:ascii="Times New Roman" w:eastAsia="Times New Roman" w:hAnsi="Times New Roman" w:cs="Times New Roman"/>
          <w:color w:val="000000"/>
          <w:sz w:val="24"/>
          <w:szCs w:val="24"/>
        </w:rPr>
      </w:pPr>
    </w:p>
    <w:p w:rsidR="006103DC" w:rsidRDefault="006103DC" w:rsidP="006103DC">
      <w:pPr>
        <w:pBdr>
          <w:top w:val="nil"/>
          <w:left w:val="nil"/>
          <w:bottom w:val="nil"/>
          <w:right w:val="nil"/>
          <w:between w:val="nil"/>
        </w:pBdr>
        <w:tabs>
          <w:tab w:val="left" w:pos="2169"/>
          <w:tab w:val="left" w:pos="3469"/>
          <w:tab w:val="left" w:pos="4816"/>
          <w:tab w:val="left" w:pos="5773"/>
          <w:tab w:val="left" w:pos="6282"/>
          <w:tab w:val="left" w:pos="7995"/>
        </w:tabs>
        <w:ind w:left="3119" w:right="-14"/>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Бур’ян Віктор Іванович</w:t>
      </w:r>
      <w:r>
        <w:rPr>
          <w:rFonts w:ascii="Times New Roman" w:eastAsia="Times New Roman" w:hAnsi="Times New Roman" w:cs="Times New Roman"/>
          <w:i/>
          <w:color w:val="000000"/>
          <w:sz w:val="24"/>
          <w:szCs w:val="24"/>
        </w:rPr>
        <w:t>, методист відділу розвитку природничих та математичних дисциплін ПАНО</w:t>
      </w:r>
    </w:p>
    <w:p w:rsidR="006103DC" w:rsidRDefault="006103DC" w:rsidP="006103DC">
      <w:pPr>
        <w:pBdr>
          <w:top w:val="nil"/>
          <w:left w:val="nil"/>
          <w:bottom w:val="nil"/>
          <w:right w:val="nil"/>
          <w:between w:val="nil"/>
        </w:pBdr>
        <w:tabs>
          <w:tab w:val="left" w:pos="2169"/>
          <w:tab w:val="left" w:pos="3469"/>
          <w:tab w:val="left" w:pos="4816"/>
          <w:tab w:val="left" w:pos="5773"/>
          <w:tab w:val="left" w:pos="6282"/>
          <w:tab w:val="left" w:pos="7995"/>
        </w:tabs>
        <w:ind w:left="2694" w:right="-14"/>
        <w:rPr>
          <w:rFonts w:ascii="Times New Roman" w:eastAsia="Times New Roman" w:hAnsi="Times New Roman" w:cs="Times New Roman"/>
          <w:color w:val="000000"/>
          <w:sz w:val="24"/>
          <w:szCs w:val="24"/>
        </w:rPr>
      </w:pPr>
    </w:p>
    <w:p w:rsidR="00A733E3" w:rsidRDefault="00A733E3" w:rsidP="006103DC">
      <w:pPr>
        <w:pBdr>
          <w:top w:val="nil"/>
          <w:left w:val="nil"/>
          <w:bottom w:val="nil"/>
          <w:right w:val="nil"/>
          <w:between w:val="nil"/>
        </w:pBdr>
        <w:tabs>
          <w:tab w:val="left" w:pos="2169"/>
          <w:tab w:val="left" w:pos="3469"/>
          <w:tab w:val="left" w:pos="4816"/>
          <w:tab w:val="left" w:pos="5773"/>
          <w:tab w:val="left" w:pos="6282"/>
          <w:tab w:val="left" w:pos="7995"/>
        </w:tabs>
        <w:ind w:left="2694" w:right="-14"/>
        <w:rPr>
          <w:rFonts w:ascii="Times New Roman" w:eastAsia="Times New Roman" w:hAnsi="Times New Roman" w:cs="Times New Roman"/>
          <w:color w:val="000000"/>
          <w:sz w:val="24"/>
          <w:szCs w:val="24"/>
        </w:rPr>
      </w:pPr>
    </w:p>
    <w:p w:rsidR="00A733E3" w:rsidRPr="00947836" w:rsidRDefault="00A733E3" w:rsidP="00A733E3">
      <w:pPr>
        <w:jc w:val="center"/>
        <w:rPr>
          <w:rFonts w:ascii="Times New Roman" w:hAnsi="Times New Roman" w:cs="Times New Roman"/>
          <w:b/>
          <w:sz w:val="28"/>
          <w:szCs w:val="28"/>
        </w:rPr>
      </w:pPr>
      <w:r w:rsidRPr="00947836">
        <w:rPr>
          <w:rFonts w:ascii="Times New Roman" w:hAnsi="Times New Roman" w:cs="Times New Roman"/>
          <w:b/>
          <w:sz w:val="28"/>
          <w:szCs w:val="28"/>
        </w:rPr>
        <w:t xml:space="preserve">Методичні рекомендації щодо організації освітнього процесу з інтегрованих кусів природничої галузі для 5 класів </w:t>
      </w:r>
    </w:p>
    <w:p w:rsidR="00A733E3" w:rsidRPr="00947836" w:rsidRDefault="00A733E3" w:rsidP="00A733E3">
      <w:pPr>
        <w:jc w:val="center"/>
        <w:rPr>
          <w:rFonts w:ascii="Times New Roman" w:hAnsi="Times New Roman" w:cs="Times New Roman"/>
          <w:b/>
          <w:sz w:val="28"/>
          <w:szCs w:val="28"/>
        </w:rPr>
      </w:pPr>
      <w:r w:rsidRPr="00947836">
        <w:rPr>
          <w:rFonts w:ascii="Times New Roman" w:hAnsi="Times New Roman" w:cs="Times New Roman"/>
          <w:b/>
          <w:sz w:val="28"/>
          <w:szCs w:val="28"/>
        </w:rPr>
        <w:t>«Пізнаємо природу» / «Довкілля» / «Природничі науки»</w:t>
      </w:r>
    </w:p>
    <w:p w:rsidR="00A733E3" w:rsidRPr="00947836" w:rsidRDefault="00A733E3" w:rsidP="00A733E3">
      <w:pPr>
        <w:jc w:val="center"/>
        <w:rPr>
          <w:rFonts w:ascii="Times New Roman" w:hAnsi="Times New Roman" w:cs="Times New Roman"/>
          <w:b/>
          <w:sz w:val="28"/>
          <w:szCs w:val="28"/>
        </w:rPr>
      </w:pPr>
      <w:r w:rsidRPr="00947836">
        <w:rPr>
          <w:rFonts w:ascii="Times New Roman" w:hAnsi="Times New Roman" w:cs="Times New Roman"/>
          <w:b/>
          <w:sz w:val="28"/>
          <w:szCs w:val="28"/>
        </w:rPr>
        <w:t>в закладах загальної середньої освіти Полтавської області</w:t>
      </w:r>
    </w:p>
    <w:p w:rsidR="00A733E3" w:rsidRPr="00947836" w:rsidRDefault="00A733E3" w:rsidP="00A733E3">
      <w:pPr>
        <w:jc w:val="center"/>
        <w:rPr>
          <w:rFonts w:ascii="Times New Roman" w:hAnsi="Times New Roman" w:cs="Times New Roman"/>
          <w:b/>
          <w:sz w:val="28"/>
          <w:szCs w:val="28"/>
        </w:rPr>
      </w:pPr>
      <w:r w:rsidRPr="00947836">
        <w:rPr>
          <w:rFonts w:ascii="Times New Roman" w:hAnsi="Times New Roman" w:cs="Times New Roman"/>
          <w:b/>
          <w:sz w:val="28"/>
          <w:szCs w:val="28"/>
        </w:rPr>
        <w:t>у 2022/2023 навчальному році</w:t>
      </w:r>
    </w:p>
    <w:p w:rsidR="00A733E3" w:rsidRPr="00947836" w:rsidRDefault="00A733E3" w:rsidP="00A733E3">
      <w:pPr>
        <w:jc w:val="center"/>
        <w:rPr>
          <w:rFonts w:ascii="Times New Roman" w:hAnsi="Times New Roman" w:cs="Times New Roman"/>
          <w:b/>
          <w:sz w:val="28"/>
          <w:szCs w:val="28"/>
        </w:rPr>
      </w:pPr>
    </w:p>
    <w:p w:rsidR="00A733E3" w:rsidRPr="007F62D9" w:rsidRDefault="00A733E3" w:rsidP="00A733E3">
      <w:pPr>
        <w:ind w:firstLine="709"/>
        <w:jc w:val="both"/>
        <w:rPr>
          <w:rFonts w:ascii="Times New Roman" w:hAnsi="Times New Roman" w:cs="Times New Roman"/>
          <w:sz w:val="28"/>
          <w:szCs w:val="28"/>
        </w:rPr>
      </w:pPr>
      <w:r w:rsidRPr="00DE46AD">
        <w:rPr>
          <w:rFonts w:ascii="Times New Roman" w:hAnsi="Times New Roman" w:cs="Times New Roman"/>
          <w:sz w:val="28"/>
          <w:szCs w:val="28"/>
        </w:rPr>
        <w:t>Новий Державний стандарт базової і повно</w:t>
      </w:r>
      <w:r>
        <w:rPr>
          <w:rFonts w:ascii="Times New Roman" w:hAnsi="Times New Roman" w:cs="Times New Roman"/>
          <w:sz w:val="28"/>
          <w:szCs w:val="28"/>
        </w:rPr>
        <w:t>ї середньої освіти задекларував</w:t>
      </w:r>
      <w:r w:rsidRPr="00DE46AD">
        <w:rPr>
          <w:rFonts w:ascii="Times New Roman" w:hAnsi="Times New Roman" w:cs="Times New Roman"/>
          <w:sz w:val="28"/>
          <w:szCs w:val="28"/>
        </w:rPr>
        <w:t xml:space="preserve"> переорієнтацію освіти зі зна</w:t>
      </w:r>
      <w:r>
        <w:rPr>
          <w:rFonts w:ascii="Times New Roman" w:hAnsi="Times New Roman" w:cs="Times New Roman"/>
          <w:sz w:val="28"/>
          <w:szCs w:val="28"/>
        </w:rPr>
        <w:t xml:space="preserve">ннєвої парадигми на діяльнісну. </w:t>
      </w:r>
      <w:r w:rsidRPr="00DE46AD">
        <w:rPr>
          <w:rFonts w:ascii="Times New Roman" w:hAnsi="Times New Roman" w:cs="Times New Roman"/>
          <w:sz w:val="28"/>
          <w:szCs w:val="28"/>
        </w:rPr>
        <w:t>Зокрема, розділ «Державні вимоги до рівня загальноосвітньої підготовки  учнів» орієнтує освіту на формування спо</w:t>
      </w:r>
      <w:r>
        <w:rPr>
          <w:rFonts w:ascii="Times New Roman" w:hAnsi="Times New Roman" w:cs="Times New Roman"/>
          <w:sz w:val="28"/>
          <w:szCs w:val="28"/>
        </w:rPr>
        <w:t>собів навчальної, пізнавальної,</w:t>
      </w:r>
      <w:r w:rsidRPr="00DE46AD">
        <w:rPr>
          <w:rFonts w:ascii="Times New Roman" w:hAnsi="Times New Roman" w:cs="Times New Roman"/>
          <w:sz w:val="28"/>
          <w:szCs w:val="28"/>
        </w:rPr>
        <w:t xml:space="preserve"> комунікативної, практичної діяльності. Діяльнісний підхід визначаєть</w:t>
      </w:r>
      <w:r>
        <w:rPr>
          <w:rFonts w:ascii="Times New Roman" w:hAnsi="Times New Roman" w:cs="Times New Roman"/>
          <w:sz w:val="28"/>
          <w:szCs w:val="28"/>
        </w:rPr>
        <w:t>ся у цьому нормативному акті як</w:t>
      </w:r>
      <w:r w:rsidRPr="00DE46AD">
        <w:rPr>
          <w:rFonts w:ascii="Times New Roman" w:hAnsi="Times New Roman" w:cs="Times New Roman"/>
          <w:sz w:val="28"/>
          <w:szCs w:val="28"/>
        </w:rPr>
        <w:t xml:space="preserve"> </w:t>
      </w:r>
      <w:r w:rsidRPr="00DE46AD">
        <w:rPr>
          <w:rFonts w:ascii="Times New Roman" w:hAnsi="Times New Roman" w:cs="Times New Roman"/>
          <w:bCs/>
          <w:iCs/>
          <w:sz w:val="28"/>
          <w:szCs w:val="28"/>
        </w:rPr>
        <w:t>сп</w:t>
      </w:r>
      <w:r>
        <w:rPr>
          <w:rFonts w:ascii="Times New Roman" w:hAnsi="Times New Roman" w:cs="Times New Roman"/>
          <w:bCs/>
          <w:iCs/>
          <w:sz w:val="28"/>
          <w:szCs w:val="28"/>
        </w:rPr>
        <w:t xml:space="preserve">рямованість освітнього </w:t>
      </w:r>
      <w:r w:rsidRPr="00DE46AD">
        <w:rPr>
          <w:rFonts w:ascii="Times New Roman" w:hAnsi="Times New Roman" w:cs="Times New Roman"/>
          <w:bCs/>
          <w:iCs/>
          <w:sz w:val="28"/>
          <w:szCs w:val="28"/>
        </w:rPr>
        <w:t>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професійну самореалізацію, формування здібностей до колективної діяльності та самоосвіти</w:t>
      </w:r>
      <w:r w:rsidRPr="00DE46AD">
        <w:rPr>
          <w:rFonts w:ascii="Times New Roman" w:hAnsi="Times New Roman" w:cs="Times New Roman"/>
          <w:sz w:val="28"/>
          <w:szCs w:val="28"/>
        </w:rPr>
        <w:t>. </w:t>
      </w:r>
    </w:p>
    <w:p w:rsidR="00A733E3" w:rsidRPr="00DE46AD" w:rsidRDefault="00A733E3" w:rsidP="00A733E3">
      <w:pPr>
        <w:ind w:firstLine="709"/>
        <w:jc w:val="both"/>
        <w:rPr>
          <w:rFonts w:ascii="Times New Roman" w:hAnsi="Times New Roman" w:cs="Times New Roman"/>
          <w:sz w:val="28"/>
          <w:szCs w:val="28"/>
        </w:rPr>
      </w:pPr>
      <w:r w:rsidRPr="00DE46AD">
        <w:rPr>
          <w:rFonts w:ascii="Times New Roman" w:hAnsi="Times New Roman" w:cs="Times New Roman"/>
          <w:sz w:val="28"/>
          <w:szCs w:val="28"/>
        </w:rPr>
        <w:t>Отже, пріоритет мети освіти змістився в бік</w:t>
      </w:r>
      <w:r>
        <w:rPr>
          <w:rFonts w:ascii="Times New Roman" w:hAnsi="Times New Roman" w:cs="Times New Roman"/>
          <w:sz w:val="28"/>
          <w:szCs w:val="28"/>
        </w:rPr>
        <w:t xml:space="preserve"> формування діяльнісних</w:t>
      </w:r>
      <w:r w:rsidRPr="00DE46AD">
        <w:rPr>
          <w:rFonts w:ascii="Times New Roman" w:hAnsi="Times New Roman" w:cs="Times New Roman"/>
          <w:sz w:val="28"/>
          <w:szCs w:val="28"/>
        </w:rPr>
        <w:t xml:space="preserve"> здібностей. За цих умов усе більшого значення набуває компетентнісно </w:t>
      </w:r>
      <w:r w:rsidRPr="00DE46AD">
        <w:rPr>
          <w:rFonts w:ascii="Times New Roman" w:hAnsi="Times New Roman" w:cs="Times New Roman"/>
          <w:sz w:val="28"/>
          <w:szCs w:val="28"/>
        </w:rPr>
        <w:lastRenderedPageBreak/>
        <w:t>діяльнісний підхід, що містить усі в</w:t>
      </w:r>
      <w:r>
        <w:rPr>
          <w:rFonts w:ascii="Times New Roman" w:hAnsi="Times New Roman" w:cs="Times New Roman"/>
          <w:sz w:val="28"/>
          <w:szCs w:val="28"/>
        </w:rPr>
        <w:t>иди діяльності (самовизначення,</w:t>
      </w:r>
      <w:r w:rsidRPr="00DE46AD">
        <w:rPr>
          <w:rFonts w:ascii="Times New Roman" w:hAnsi="Times New Roman" w:cs="Times New Roman"/>
          <w:sz w:val="28"/>
          <w:szCs w:val="28"/>
        </w:rPr>
        <w:t xml:space="preserve"> </w:t>
      </w:r>
      <w:proofErr w:type="spellStart"/>
      <w:r w:rsidRPr="00DE46AD">
        <w:rPr>
          <w:rFonts w:ascii="Times New Roman" w:hAnsi="Times New Roman" w:cs="Times New Roman"/>
          <w:sz w:val="28"/>
          <w:szCs w:val="28"/>
        </w:rPr>
        <w:t>нормотворчість</w:t>
      </w:r>
      <w:proofErr w:type="spellEnd"/>
      <w:r w:rsidRPr="00DE46AD">
        <w:rPr>
          <w:rFonts w:ascii="Times New Roman" w:hAnsi="Times New Roman" w:cs="Times New Roman"/>
          <w:sz w:val="28"/>
          <w:szCs w:val="28"/>
        </w:rPr>
        <w:t xml:space="preserve"> і </w:t>
      </w:r>
      <w:proofErr w:type="spellStart"/>
      <w:r w:rsidRPr="00DE46AD">
        <w:rPr>
          <w:rFonts w:ascii="Times New Roman" w:hAnsi="Times New Roman" w:cs="Times New Roman"/>
          <w:sz w:val="28"/>
          <w:szCs w:val="28"/>
        </w:rPr>
        <w:t>нормореалізація</w:t>
      </w:r>
      <w:proofErr w:type="spellEnd"/>
      <w:r w:rsidRPr="00DE46AD">
        <w:rPr>
          <w:rFonts w:ascii="Times New Roman" w:hAnsi="Times New Roman" w:cs="Times New Roman"/>
          <w:sz w:val="28"/>
          <w:szCs w:val="28"/>
        </w:rPr>
        <w:t>), рефлексивний аналіз власної діяльності, а  також системно тренує комунікативні здібності, забезпечує формування у діте</w:t>
      </w:r>
      <w:r>
        <w:rPr>
          <w:rFonts w:ascii="Times New Roman" w:hAnsi="Times New Roman" w:cs="Times New Roman"/>
          <w:sz w:val="28"/>
          <w:szCs w:val="28"/>
        </w:rPr>
        <w:t>й  готовності до саморозвитку.</w:t>
      </w:r>
    </w:p>
    <w:p w:rsidR="00A733E3" w:rsidRPr="00947836" w:rsidRDefault="00A733E3" w:rsidP="00A733E3">
      <w:pPr>
        <w:ind w:firstLine="709"/>
        <w:jc w:val="both"/>
        <w:rPr>
          <w:rFonts w:ascii="Times New Roman" w:hAnsi="Times New Roman" w:cs="Times New Roman"/>
          <w:sz w:val="28"/>
          <w:szCs w:val="28"/>
        </w:rPr>
      </w:pPr>
      <w:r w:rsidRPr="00947836">
        <w:rPr>
          <w:rFonts w:ascii="Times New Roman" w:hAnsi="Times New Roman" w:cs="Times New Roman"/>
          <w:sz w:val="28"/>
          <w:szCs w:val="28"/>
        </w:rPr>
        <w:t xml:space="preserve">Реформа середньої освіти в Україні орієнтована на те, щоб випустити зі школи всебічно розвинену, здатну до критичного мислення цілісну особистість, патріота з активною позицією, </w:t>
      </w:r>
      <w:proofErr w:type="spellStart"/>
      <w:r w:rsidRPr="00947836">
        <w:rPr>
          <w:rFonts w:ascii="Times New Roman" w:hAnsi="Times New Roman" w:cs="Times New Roman"/>
          <w:sz w:val="28"/>
          <w:szCs w:val="28"/>
        </w:rPr>
        <w:t>інноватора</w:t>
      </w:r>
      <w:proofErr w:type="spellEnd"/>
      <w:r w:rsidRPr="00947836">
        <w:rPr>
          <w:rFonts w:ascii="Times New Roman" w:hAnsi="Times New Roman" w:cs="Times New Roman"/>
          <w:sz w:val="28"/>
          <w:szCs w:val="28"/>
        </w:rPr>
        <w:t>, здатного змінювати навколишній світ та в</w:t>
      </w:r>
      <w:r>
        <w:rPr>
          <w:rFonts w:ascii="Times New Roman" w:hAnsi="Times New Roman" w:cs="Times New Roman"/>
          <w:sz w:val="28"/>
          <w:szCs w:val="28"/>
        </w:rPr>
        <w:t>читися впродовж життя</w:t>
      </w:r>
      <w:r w:rsidRPr="00947836">
        <w:rPr>
          <w:rFonts w:ascii="Times New Roman" w:hAnsi="Times New Roman" w:cs="Times New Roman"/>
          <w:sz w:val="28"/>
          <w:szCs w:val="28"/>
        </w:rPr>
        <w:t>. </w:t>
      </w:r>
    </w:p>
    <w:p w:rsidR="00A733E3" w:rsidRPr="00DE46AD" w:rsidRDefault="00A733E3" w:rsidP="00A733E3">
      <w:pPr>
        <w:ind w:firstLine="709"/>
        <w:jc w:val="both"/>
        <w:rPr>
          <w:bCs/>
          <w:iCs/>
          <w:color w:val="000000"/>
          <w:sz w:val="28"/>
          <w:szCs w:val="28"/>
        </w:rPr>
      </w:pPr>
      <w:r w:rsidRPr="00947836">
        <w:rPr>
          <w:rFonts w:ascii="Times New Roman" w:hAnsi="Times New Roman" w:cs="Times New Roman"/>
          <w:sz w:val="28"/>
          <w:szCs w:val="28"/>
        </w:rPr>
        <w:t>Новий Державний стандарт базової середньої освіти є продовженням реформи Нової української школи в середній школі. «Базовою основою стандарту є Закони України «Про освіту» та «Про повну загальну середню освіту»</w:t>
      </w:r>
      <w:r>
        <w:rPr>
          <w:rFonts w:ascii="Times New Roman" w:hAnsi="Times New Roman" w:cs="Times New Roman"/>
          <w:sz w:val="28"/>
          <w:szCs w:val="28"/>
        </w:rPr>
        <w:t xml:space="preserve"> </w:t>
      </w:r>
      <w:r w:rsidRPr="00947836">
        <w:rPr>
          <w:rFonts w:ascii="Times New Roman" w:hAnsi="Times New Roman" w:cs="Times New Roman"/>
          <w:sz w:val="28"/>
          <w:szCs w:val="28"/>
        </w:rPr>
        <w:t>де впроваджені всі ключові компетентності та наскрізні вміння.</w:t>
      </w:r>
    </w:p>
    <w:p w:rsidR="00A733E3" w:rsidRDefault="00A733E3" w:rsidP="00A733E3">
      <w:pPr>
        <w:ind w:firstLine="709"/>
        <w:jc w:val="both"/>
        <w:rPr>
          <w:rFonts w:ascii="Times New Roman" w:hAnsi="Times New Roman" w:cs="Times New Roman"/>
          <w:sz w:val="28"/>
          <w:szCs w:val="28"/>
        </w:rPr>
      </w:pPr>
      <w:r w:rsidRPr="00947836">
        <w:rPr>
          <w:rFonts w:ascii="Times New Roman" w:hAnsi="Times New Roman" w:cs="Times New Roman"/>
          <w:bCs/>
          <w:iCs/>
          <w:sz w:val="28"/>
          <w:szCs w:val="28"/>
        </w:rPr>
        <w:t>Загальні підходи, які стосуються з</w:t>
      </w:r>
      <w:r>
        <w:rPr>
          <w:rFonts w:ascii="Times New Roman" w:hAnsi="Times New Roman" w:cs="Times New Roman"/>
          <w:bCs/>
          <w:iCs/>
          <w:sz w:val="28"/>
          <w:szCs w:val="28"/>
        </w:rPr>
        <w:t>міни всієї концепції Державного</w:t>
      </w:r>
      <w:r w:rsidRPr="00947836">
        <w:rPr>
          <w:rFonts w:ascii="Times New Roman" w:hAnsi="Times New Roman" w:cs="Times New Roman"/>
          <w:bCs/>
          <w:iCs/>
          <w:sz w:val="28"/>
          <w:szCs w:val="28"/>
        </w:rPr>
        <w:t xml:space="preserve"> стандарту </w:t>
      </w:r>
      <w:r w:rsidRPr="00947836">
        <w:rPr>
          <w:rFonts w:ascii="Times New Roman" w:hAnsi="Times New Roman" w:cs="Times New Roman"/>
          <w:sz w:val="28"/>
          <w:szCs w:val="28"/>
        </w:rPr>
        <w:t>– це перехід від «стандарту змісту» до «стандарту результатів»: г</w:t>
      </w:r>
      <w:r w:rsidRPr="00947836">
        <w:rPr>
          <w:rFonts w:ascii="Times New Roman" w:hAnsi="Times New Roman" w:cs="Times New Roman"/>
          <w:bCs/>
          <w:iCs/>
          <w:sz w:val="28"/>
          <w:szCs w:val="28"/>
        </w:rPr>
        <w:t>оловне не те, «чого навчати», головне «для чого». </w:t>
      </w:r>
      <w:r w:rsidRPr="00947836">
        <w:rPr>
          <w:rFonts w:ascii="Times New Roman" w:hAnsi="Times New Roman" w:cs="Times New Roman"/>
          <w:sz w:val="28"/>
          <w:szCs w:val="28"/>
        </w:rPr>
        <w:t>Як зробити так, щоб не відбувалось підміни</w:t>
      </w:r>
      <w:r>
        <w:rPr>
          <w:rFonts w:ascii="Times New Roman" w:hAnsi="Times New Roman" w:cs="Times New Roman"/>
          <w:sz w:val="28"/>
          <w:szCs w:val="28"/>
        </w:rPr>
        <w:t xml:space="preserve"> сутностей «почута інформація» </w:t>
      </w:r>
      <w:r w:rsidRPr="00947836">
        <w:rPr>
          <w:rFonts w:ascii="Times New Roman" w:hAnsi="Times New Roman" w:cs="Times New Roman"/>
          <w:sz w:val="28"/>
          <w:szCs w:val="28"/>
        </w:rPr>
        <w:t xml:space="preserve">й «отримані знання»? </w:t>
      </w:r>
      <w:r w:rsidRPr="00947836">
        <w:rPr>
          <w:rFonts w:ascii="Times New Roman" w:hAnsi="Times New Roman" w:cs="Times New Roman"/>
          <w:iCs/>
          <w:sz w:val="28"/>
          <w:szCs w:val="28"/>
        </w:rPr>
        <w:t xml:space="preserve">Вимога стандарту </w:t>
      </w:r>
      <w:r w:rsidRPr="00947836">
        <w:rPr>
          <w:rFonts w:ascii="Times New Roman" w:hAnsi="Times New Roman" w:cs="Times New Roman"/>
          <w:sz w:val="28"/>
          <w:szCs w:val="28"/>
        </w:rPr>
        <w:t xml:space="preserve">– це </w:t>
      </w:r>
      <w:proofErr w:type="spellStart"/>
      <w:r w:rsidRPr="00947836">
        <w:rPr>
          <w:rFonts w:ascii="Times New Roman" w:hAnsi="Times New Roman" w:cs="Times New Roman"/>
          <w:sz w:val="28"/>
          <w:szCs w:val="28"/>
        </w:rPr>
        <w:t>проєкція</w:t>
      </w:r>
      <w:proofErr w:type="spellEnd"/>
      <w:r w:rsidRPr="00947836">
        <w:rPr>
          <w:rFonts w:ascii="Times New Roman" w:hAnsi="Times New Roman" w:cs="Times New Roman"/>
          <w:sz w:val="28"/>
          <w:szCs w:val="28"/>
        </w:rPr>
        <w:t xml:space="preserve"> на учня – яких знань, умінь й навичок він має набути, які цінності й оцінні судження притаман</w:t>
      </w:r>
      <w:r>
        <w:rPr>
          <w:rFonts w:ascii="Times New Roman" w:hAnsi="Times New Roman" w:cs="Times New Roman"/>
          <w:sz w:val="28"/>
          <w:szCs w:val="28"/>
        </w:rPr>
        <w:t xml:space="preserve">ні його поглядам, переконанням. </w:t>
      </w:r>
      <w:r w:rsidRPr="00947836">
        <w:rPr>
          <w:rFonts w:ascii="Times New Roman" w:hAnsi="Times New Roman" w:cs="Times New Roman"/>
          <w:iCs/>
          <w:sz w:val="28"/>
          <w:szCs w:val="28"/>
        </w:rPr>
        <w:t xml:space="preserve">Обов’язкові результати навчання здобувачів освіти у природничій освітній галузі </w:t>
      </w:r>
      <w:r w:rsidRPr="00947836">
        <w:rPr>
          <w:rFonts w:ascii="Times New Roman" w:hAnsi="Times New Roman" w:cs="Times New Roman"/>
          <w:sz w:val="28"/>
          <w:szCs w:val="28"/>
        </w:rPr>
        <w:t>мають формуватися на засадах діяльнісного підходу.</w:t>
      </w:r>
    </w:p>
    <w:p w:rsidR="00A733E3" w:rsidRPr="00947836" w:rsidRDefault="00A733E3" w:rsidP="00A733E3">
      <w:pPr>
        <w:spacing w:before="3"/>
        <w:ind w:right="230" w:firstLine="709"/>
        <w:jc w:val="both"/>
        <w:rPr>
          <w:rFonts w:ascii="Times New Roman" w:eastAsia="Times New Roman" w:hAnsi="Times New Roman" w:cs="Times New Roman"/>
          <w:sz w:val="24"/>
          <w:szCs w:val="24"/>
        </w:rPr>
      </w:pPr>
      <w:r w:rsidRPr="00947836">
        <w:rPr>
          <w:rFonts w:ascii="Times New Roman" w:eastAsia="Times New Roman" w:hAnsi="Times New Roman" w:cs="Times New Roman"/>
          <w:color w:val="000000"/>
          <w:sz w:val="28"/>
          <w:szCs w:val="28"/>
        </w:rPr>
        <w:t>В основі природничої галузі лежать базові знання, які складаються з  методології природничих наук та наукового світогляду і цілісної природничо наукової картини світу. Складниками природничої галузі є: </w:t>
      </w:r>
      <w:r>
        <w:rPr>
          <w:rFonts w:ascii="Times New Roman" w:eastAsia="Times New Roman" w:hAnsi="Times New Roman" w:cs="Times New Roman"/>
          <w:color w:val="000000"/>
          <w:sz w:val="28"/>
          <w:szCs w:val="28"/>
        </w:rPr>
        <w:t>астрономічний, біологічний, географічний, фізичний та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rPr>
        <w:t>хімічний компоненти.</w:t>
      </w:r>
    </w:p>
    <w:p w:rsidR="00A733E3" w:rsidRPr="00947836" w:rsidRDefault="00A733E3" w:rsidP="00A733E3">
      <w:pPr>
        <w:ind w:left="813"/>
        <w:rPr>
          <w:rFonts w:ascii="Times New Roman" w:eastAsia="Times New Roman" w:hAnsi="Times New Roman" w:cs="Times New Roman"/>
          <w:sz w:val="24"/>
          <w:szCs w:val="24"/>
        </w:rPr>
      </w:pPr>
      <w:r w:rsidRPr="005371D7">
        <w:rPr>
          <w:rFonts w:ascii="Times New Roman" w:eastAsia="Times New Roman" w:hAnsi="Times New Roman" w:cs="Times New Roman"/>
          <w:bCs/>
          <w:color w:val="000000"/>
          <w:sz w:val="28"/>
          <w:szCs w:val="28"/>
          <w:shd w:val="clear" w:color="auto" w:fill="FFFFFF"/>
        </w:rPr>
        <w:t>Метою</w:t>
      </w:r>
      <w:r w:rsidRPr="00947836">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color w:val="000000"/>
          <w:sz w:val="28"/>
          <w:szCs w:val="28"/>
        </w:rPr>
        <w:t>природничої освітньої галузі є:</w:t>
      </w:r>
    </w:p>
    <w:p w:rsidR="00A733E3" w:rsidRPr="00947836" w:rsidRDefault="00A733E3" w:rsidP="00A733E3">
      <w:pPr>
        <w:ind w:right="232" w:firstLine="284"/>
        <w:jc w:val="both"/>
        <w:rPr>
          <w:rFonts w:ascii="Times New Roman" w:eastAsia="Times New Roman" w:hAnsi="Times New Roman" w:cs="Times New Roman"/>
          <w:sz w:val="24"/>
          <w:szCs w:val="24"/>
        </w:rPr>
      </w:pPr>
      <w:r>
        <w:rPr>
          <w:rFonts w:ascii="Segoe UI Symbol" w:eastAsia="Times New Roman" w:hAnsi="Segoe UI Symbol" w:cs="Segoe UI Symbol"/>
          <w:color w:val="000000"/>
          <w:sz w:val="28"/>
          <w:szCs w:val="28"/>
        </w:rPr>
        <w:t>–</w:t>
      </w:r>
      <w:r>
        <w:rPr>
          <w:rFonts w:eastAsia="Times New Roman" w:cs="Segoe UI Symbol"/>
          <w:color w:val="000000"/>
          <w:sz w:val="28"/>
          <w:szCs w:val="28"/>
        </w:rPr>
        <w:t> </w:t>
      </w:r>
      <w:r w:rsidRPr="00947836">
        <w:rPr>
          <w:rFonts w:ascii="Times New Roman" w:eastAsia="Times New Roman" w:hAnsi="Times New Roman" w:cs="Times New Roman"/>
          <w:color w:val="000000"/>
          <w:sz w:val="28"/>
          <w:szCs w:val="28"/>
        </w:rPr>
        <w:t>формування особистості учня, який знає та</w:t>
      </w:r>
      <w:r>
        <w:rPr>
          <w:rFonts w:ascii="Times New Roman" w:eastAsia="Times New Roman" w:hAnsi="Times New Roman" w:cs="Times New Roman"/>
          <w:color w:val="000000"/>
          <w:sz w:val="28"/>
          <w:szCs w:val="28"/>
        </w:rPr>
        <w:t xml:space="preserve"> розуміє основні закономірності живої та неживої природи;</w:t>
      </w:r>
    </w:p>
    <w:p w:rsidR="00A733E3" w:rsidRPr="00947836" w:rsidRDefault="00A733E3" w:rsidP="00A733E3">
      <w:pPr>
        <w:spacing w:before="6"/>
        <w:ind w:firstLine="284"/>
        <w:jc w:val="both"/>
        <w:rPr>
          <w:rFonts w:ascii="Times New Roman" w:eastAsia="Times New Roman" w:hAnsi="Times New Roman" w:cs="Times New Roman"/>
          <w:sz w:val="24"/>
          <w:szCs w:val="24"/>
        </w:rPr>
      </w:pPr>
      <w:r>
        <w:rPr>
          <w:rFonts w:ascii="Segoe UI Symbol" w:eastAsia="Times New Roman" w:hAnsi="Segoe UI Symbol" w:cs="Segoe UI Symbol"/>
          <w:color w:val="000000"/>
          <w:sz w:val="28"/>
          <w:szCs w:val="28"/>
        </w:rPr>
        <w:t>–</w:t>
      </w:r>
      <w:r>
        <w:rPr>
          <w:rFonts w:eastAsia="Times New Roman" w:cs="Segoe UI Symbol"/>
          <w:color w:val="000000"/>
          <w:sz w:val="28"/>
          <w:szCs w:val="28"/>
        </w:rPr>
        <w:t xml:space="preserve"> </w:t>
      </w:r>
      <w:r>
        <w:rPr>
          <w:rFonts w:ascii="Times New Roman" w:eastAsia="Times New Roman" w:hAnsi="Times New Roman" w:cs="Times New Roman"/>
          <w:color w:val="000000"/>
          <w:sz w:val="28"/>
          <w:szCs w:val="28"/>
        </w:rPr>
        <w:t>володіння</w:t>
      </w:r>
      <w:r w:rsidRPr="00947836">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rPr>
        <w:t>евними вміннями її дослідження;</w:t>
      </w:r>
    </w:p>
    <w:p w:rsidR="00A733E3" w:rsidRPr="00947836" w:rsidRDefault="00A733E3" w:rsidP="00A733E3">
      <w:pPr>
        <w:ind w:firstLine="284"/>
        <w:jc w:val="both"/>
        <w:rPr>
          <w:rFonts w:ascii="Times New Roman" w:eastAsia="Times New Roman" w:hAnsi="Times New Roman" w:cs="Times New Roman"/>
          <w:sz w:val="24"/>
          <w:szCs w:val="24"/>
        </w:rPr>
      </w:pPr>
      <w:r>
        <w:rPr>
          <w:rFonts w:ascii="Segoe UI Symbol" w:eastAsia="Times New Roman" w:hAnsi="Segoe UI Symbol" w:cs="Segoe UI Symbol"/>
          <w:color w:val="000000"/>
          <w:sz w:val="28"/>
          <w:szCs w:val="28"/>
        </w:rPr>
        <w:t>–</w:t>
      </w:r>
      <w:r>
        <w:rPr>
          <w:rFonts w:eastAsia="Times New Roman" w:cs="Segoe UI Symbol"/>
          <w:color w:val="000000"/>
          <w:sz w:val="28"/>
          <w:szCs w:val="28"/>
        </w:rPr>
        <w:t xml:space="preserve"> </w:t>
      </w:r>
      <w:r>
        <w:rPr>
          <w:rFonts w:ascii="Times New Roman" w:eastAsia="Times New Roman" w:hAnsi="Times New Roman" w:cs="Times New Roman"/>
          <w:color w:val="000000"/>
          <w:sz w:val="28"/>
          <w:szCs w:val="28"/>
        </w:rPr>
        <w:t>виявлення допитливості</w:t>
      </w:r>
      <w:r w:rsidRPr="00947836">
        <w:rPr>
          <w:rFonts w:ascii="Times New Roman" w:eastAsia="Times New Roman" w:hAnsi="Times New Roman" w:cs="Times New Roman"/>
          <w:color w:val="000000"/>
          <w:sz w:val="28"/>
          <w:szCs w:val="28"/>
        </w:rPr>
        <w:t>; </w:t>
      </w:r>
    </w:p>
    <w:p w:rsidR="00A733E3" w:rsidRPr="00947836" w:rsidRDefault="00A733E3" w:rsidP="00A733E3">
      <w:pPr>
        <w:ind w:right="231" w:firstLine="284"/>
        <w:jc w:val="both"/>
        <w:rPr>
          <w:rFonts w:ascii="Times New Roman" w:eastAsia="Times New Roman" w:hAnsi="Times New Roman" w:cs="Times New Roman"/>
          <w:sz w:val="24"/>
          <w:szCs w:val="24"/>
        </w:rPr>
      </w:pPr>
      <w:r>
        <w:rPr>
          <w:rFonts w:ascii="Segoe UI Symbol" w:eastAsia="Times New Roman" w:hAnsi="Segoe UI Symbol" w:cs="Segoe UI Symbol"/>
          <w:color w:val="000000"/>
          <w:sz w:val="28"/>
          <w:szCs w:val="28"/>
        </w:rPr>
        <w:t>–</w:t>
      </w:r>
      <w:r>
        <w:rPr>
          <w:rFonts w:eastAsia="Times New Roman" w:cs="Segoe UI Symbol"/>
          <w:color w:val="000000"/>
          <w:sz w:val="28"/>
          <w:szCs w:val="28"/>
        </w:rPr>
        <w:t> </w:t>
      </w:r>
      <w:r w:rsidRPr="00947836">
        <w:rPr>
          <w:rFonts w:ascii="Times New Roman" w:eastAsia="Times New Roman" w:hAnsi="Times New Roman" w:cs="Times New Roman"/>
          <w:color w:val="000000"/>
          <w:sz w:val="28"/>
          <w:szCs w:val="28"/>
        </w:rPr>
        <w:t>на основі здобутих знань і пізнавальног</w:t>
      </w:r>
      <w:r>
        <w:rPr>
          <w:rFonts w:ascii="Times New Roman" w:eastAsia="Times New Roman" w:hAnsi="Times New Roman" w:cs="Times New Roman"/>
          <w:color w:val="000000"/>
          <w:sz w:val="28"/>
          <w:szCs w:val="28"/>
        </w:rPr>
        <w:t>о досвіду усвідомлення цілісності</w:t>
      </w:r>
      <w:r w:rsidRPr="00947836">
        <w:rPr>
          <w:rFonts w:ascii="Times New Roman" w:eastAsia="Times New Roman" w:hAnsi="Times New Roman" w:cs="Times New Roman"/>
          <w:color w:val="000000"/>
          <w:sz w:val="28"/>
          <w:szCs w:val="28"/>
        </w:rPr>
        <w:t xml:space="preserve"> природничо-наукової картини світу; </w:t>
      </w:r>
    </w:p>
    <w:p w:rsidR="00A733E3" w:rsidRPr="00947836" w:rsidRDefault="00A733E3" w:rsidP="00A733E3">
      <w:pPr>
        <w:spacing w:before="10"/>
        <w:ind w:right="230" w:firstLine="284"/>
        <w:jc w:val="both"/>
        <w:rPr>
          <w:rFonts w:ascii="Times New Roman" w:eastAsia="Times New Roman" w:hAnsi="Times New Roman" w:cs="Times New Roman"/>
          <w:color w:val="000000"/>
          <w:sz w:val="28"/>
          <w:szCs w:val="28"/>
        </w:rPr>
      </w:pPr>
      <w:r>
        <w:rPr>
          <w:rFonts w:ascii="Segoe UI Symbol" w:eastAsia="Times New Roman" w:hAnsi="Segoe UI Symbol" w:cs="Segoe UI Symbol"/>
          <w:color w:val="000000"/>
          <w:sz w:val="28"/>
          <w:szCs w:val="28"/>
        </w:rPr>
        <w:t>–</w:t>
      </w:r>
      <w:r>
        <w:rPr>
          <w:rFonts w:eastAsia="Times New Roman" w:cs="Segoe UI Symbol"/>
          <w:color w:val="000000"/>
          <w:sz w:val="28"/>
          <w:szCs w:val="28"/>
        </w:rPr>
        <w:t xml:space="preserve"> </w:t>
      </w:r>
      <w:r>
        <w:rPr>
          <w:rFonts w:ascii="Times New Roman" w:eastAsia="Times New Roman" w:hAnsi="Times New Roman" w:cs="Times New Roman"/>
          <w:color w:val="000000"/>
          <w:sz w:val="28"/>
          <w:szCs w:val="28"/>
        </w:rPr>
        <w:t>здатність</w:t>
      </w:r>
      <w:r w:rsidRPr="00947836">
        <w:rPr>
          <w:rFonts w:ascii="Times New Roman" w:eastAsia="Times New Roman" w:hAnsi="Times New Roman" w:cs="Times New Roman"/>
          <w:color w:val="000000"/>
          <w:sz w:val="28"/>
          <w:szCs w:val="28"/>
        </w:rPr>
        <w:t xml:space="preserve"> оцінити вплив природничих наук,</w:t>
      </w:r>
      <w:r>
        <w:rPr>
          <w:rFonts w:ascii="Times New Roman" w:eastAsia="Times New Roman" w:hAnsi="Times New Roman" w:cs="Times New Roman"/>
          <w:color w:val="000000"/>
          <w:sz w:val="28"/>
          <w:szCs w:val="28"/>
        </w:rPr>
        <w:t xml:space="preserve"> техніки й технологій на стали</w:t>
      </w:r>
      <w:r w:rsidRPr="00947836">
        <w:rPr>
          <w:rFonts w:ascii="Times New Roman" w:eastAsia="Times New Roman" w:hAnsi="Times New Roman" w:cs="Times New Roman"/>
          <w:color w:val="000000"/>
          <w:sz w:val="28"/>
          <w:szCs w:val="28"/>
        </w:rPr>
        <w:t xml:space="preserve"> розвиток суспільства та можливі наслідки людської діяльності в природі; </w:t>
      </w:r>
    </w:p>
    <w:p w:rsidR="00A733E3" w:rsidRPr="00DC7C6A" w:rsidRDefault="00A733E3" w:rsidP="00A733E3">
      <w:pPr>
        <w:spacing w:before="10"/>
        <w:ind w:right="230" w:firstLine="284"/>
        <w:jc w:val="both"/>
        <w:rPr>
          <w:rFonts w:ascii="Times New Roman" w:eastAsia="Times New Roman" w:hAnsi="Times New Roman" w:cs="Times New Roman"/>
          <w:sz w:val="24"/>
          <w:szCs w:val="24"/>
        </w:rPr>
      </w:pPr>
      <w:r>
        <w:rPr>
          <w:rFonts w:ascii="Segoe UI Symbol" w:eastAsia="Times New Roman" w:hAnsi="Segoe UI Symbol" w:cs="Segoe UI Symbol"/>
          <w:color w:val="000000"/>
          <w:sz w:val="28"/>
          <w:szCs w:val="28"/>
        </w:rPr>
        <w:t>–</w:t>
      </w:r>
      <w:r>
        <w:rPr>
          <w:rFonts w:eastAsia="Times New Roman" w:cs="Segoe UI Symbol"/>
          <w:color w:val="000000"/>
          <w:sz w:val="28"/>
          <w:szCs w:val="28"/>
        </w:rPr>
        <w:t xml:space="preserve"> </w:t>
      </w:r>
      <w:r>
        <w:rPr>
          <w:rFonts w:ascii="Times New Roman" w:eastAsia="Times New Roman" w:hAnsi="Times New Roman" w:cs="Times New Roman"/>
          <w:color w:val="000000"/>
          <w:sz w:val="28"/>
          <w:szCs w:val="28"/>
        </w:rPr>
        <w:t>відповідальна взаємодія</w:t>
      </w:r>
      <w:r w:rsidRPr="00947836">
        <w:rPr>
          <w:rFonts w:ascii="Times New Roman" w:eastAsia="Times New Roman" w:hAnsi="Times New Roman" w:cs="Times New Roman"/>
          <w:color w:val="000000"/>
          <w:sz w:val="28"/>
          <w:szCs w:val="28"/>
        </w:rPr>
        <w:t xml:space="preserve"> з навколишнім природним середовищем. </w:t>
      </w:r>
    </w:p>
    <w:p w:rsidR="00A733E3" w:rsidRPr="00947836" w:rsidRDefault="00A733E3" w:rsidP="00A733E3">
      <w:pPr>
        <w:ind w:firstLine="709"/>
        <w:jc w:val="both"/>
        <w:rPr>
          <w:rFonts w:ascii="Times New Roman" w:hAnsi="Times New Roman" w:cs="Times New Roman"/>
          <w:sz w:val="28"/>
          <w:szCs w:val="28"/>
        </w:rPr>
      </w:pPr>
    </w:p>
    <w:tbl>
      <w:tblPr>
        <w:tblStyle w:val="a5"/>
        <w:tblW w:w="9346" w:type="dxa"/>
        <w:tblInd w:w="-5" w:type="dxa"/>
        <w:tblLook w:val="04A0" w:firstRow="1" w:lastRow="0" w:firstColumn="1" w:lastColumn="0" w:noHBand="0" w:noVBand="1"/>
      </w:tblPr>
      <w:tblGrid>
        <w:gridCol w:w="1584"/>
        <w:gridCol w:w="4233"/>
        <w:gridCol w:w="3529"/>
      </w:tblGrid>
      <w:tr w:rsidR="00A733E3" w:rsidTr="00306E23">
        <w:tc>
          <w:tcPr>
            <w:tcW w:w="1555" w:type="dxa"/>
            <w:tcBorders>
              <w:top w:val="single" w:sz="8" w:space="0" w:color="000000"/>
              <w:left w:val="single" w:sz="8" w:space="0" w:color="000000"/>
              <w:bottom w:val="single" w:sz="8" w:space="0" w:color="000000"/>
              <w:right w:val="single" w:sz="8" w:space="0" w:color="000000"/>
            </w:tcBorders>
          </w:tcPr>
          <w:p w:rsidR="00A733E3" w:rsidRPr="00BB62DC" w:rsidRDefault="00A733E3" w:rsidP="00306E23">
            <w:pPr>
              <w:jc w:val="center"/>
              <w:rPr>
                <w:rFonts w:ascii="Times New Roman" w:hAnsi="Times New Roman" w:cs="Times New Roman"/>
                <w:sz w:val="26"/>
                <w:szCs w:val="26"/>
              </w:rPr>
            </w:pPr>
            <w:r w:rsidRPr="00BB62DC">
              <w:rPr>
                <w:rFonts w:ascii="Times New Roman" w:hAnsi="Times New Roman" w:cs="Times New Roman"/>
                <w:b/>
                <w:bCs/>
                <w:sz w:val="26"/>
                <w:szCs w:val="26"/>
              </w:rPr>
              <w:t>Критерії для порівняння</w:t>
            </w:r>
          </w:p>
        </w:tc>
        <w:tc>
          <w:tcPr>
            <w:tcW w:w="4252" w:type="dxa"/>
            <w:tcBorders>
              <w:top w:val="single" w:sz="8" w:space="0" w:color="000000"/>
              <w:left w:val="single" w:sz="8" w:space="0" w:color="000000"/>
              <w:bottom w:val="single" w:sz="8" w:space="0" w:color="000000"/>
              <w:right w:val="single" w:sz="8" w:space="0" w:color="000000"/>
            </w:tcBorders>
          </w:tcPr>
          <w:p w:rsidR="00A733E3" w:rsidRPr="00BB62DC" w:rsidRDefault="00A733E3" w:rsidP="00306E23">
            <w:pPr>
              <w:jc w:val="center"/>
              <w:rPr>
                <w:rFonts w:ascii="Times New Roman" w:hAnsi="Times New Roman" w:cs="Times New Roman"/>
                <w:sz w:val="26"/>
                <w:szCs w:val="26"/>
              </w:rPr>
            </w:pPr>
            <w:r w:rsidRPr="00BB62DC">
              <w:rPr>
                <w:rFonts w:ascii="Times New Roman" w:hAnsi="Times New Roman" w:cs="Times New Roman"/>
                <w:b/>
                <w:bCs/>
                <w:sz w:val="26"/>
                <w:szCs w:val="26"/>
              </w:rPr>
              <w:t>Державний стандарт базової середньої освіти (2020 р.)</w:t>
            </w:r>
          </w:p>
        </w:tc>
        <w:tc>
          <w:tcPr>
            <w:tcW w:w="3539" w:type="dxa"/>
            <w:tcBorders>
              <w:top w:val="single" w:sz="8" w:space="0" w:color="000000"/>
              <w:left w:val="single" w:sz="8" w:space="0" w:color="000000"/>
              <w:bottom w:val="single" w:sz="8" w:space="0" w:color="000000"/>
              <w:right w:val="single" w:sz="8" w:space="0" w:color="000000"/>
            </w:tcBorders>
          </w:tcPr>
          <w:p w:rsidR="00A733E3" w:rsidRPr="00BB62DC" w:rsidRDefault="00A733E3" w:rsidP="00306E23">
            <w:pPr>
              <w:jc w:val="center"/>
              <w:rPr>
                <w:rFonts w:ascii="Times New Roman" w:hAnsi="Times New Roman" w:cs="Times New Roman"/>
                <w:sz w:val="26"/>
                <w:szCs w:val="26"/>
              </w:rPr>
            </w:pPr>
            <w:r w:rsidRPr="00BB62DC">
              <w:rPr>
                <w:rFonts w:ascii="Times New Roman" w:hAnsi="Times New Roman" w:cs="Times New Roman"/>
                <w:b/>
                <w:bCs/>
                <w:sz w:val="26"/>
                <w:szCs w:val="26"/>
              </w:rPr>
              <w:t>Державний стандарт базової і повної загальної середньої освіти (2011 р.)</w:t>
            </w:r>
          </w:p>
        </w:tc>
      </w:tr>
      <w:tr w:rsidR="00A733E3" w:rsidTr="00306E23">
        <w:tc>
          <w:tcPr>
            <w:tcW w:w="1555" w:type="dxa"/>
            <w:tcBorders>
              <w:top w:val="single" w:sz="8" w:space="0" w:color="000000"/>
              <w:left w:val="single" w:sz="8" w:space="0" w:color="000000"/>
              <w:bottom w:val="single" w:sz="8" w:space="0" w:color="000000"/>
              <w:right w:val="single" w:sz="8" w:space="0" w:color="000000"/>
            </w:tcBorders>
          </w:tcPr>
          <w:p w:rsidR="00A733E3" w:rsidRPr="00BB62DC" w:rsidRDefault="00A733E3" w:rsidP="00306E23">
            <w:pPr>
              <w:rPr>
                <w:rFonts w:ascii="Times New Roman" w:hAnsi="Times New Roman" w:cs="Times New Roman"/>
                <w:sz w:val="26"/>
                <w:szCs w:val="26"/>
              </w:rPr>
            </w:pPr>
            <w:r w:rsidRPr="00BB62DC">
              <w:rPr>
                <w:rFonts w:ascii="Times New Roman" w:hAnsi="Times New Roman" w:cs="Times New Roman"/>
                <w:sz w:val="26"/>
                <w:szCs w:val="26"/>
              </w:rPr>
              <w:t>Назва галузі та її компоненти</w:t>
            </w:r>
          </w:p>
        </w:tc>
        <w:tc>
          <w:tcPr>
            <w:tcW w:w="4252" w:type="dxa"/>
            <w:tcBorders>
              <w:top w:val="single" w:sz="8" w:space="0" w:color="000000"/>
              <w:left w:val="single" w:sz="8" w:space="0" w:color="000000"/>
              <w:bottom w:val="single" w:sz="8" w:space="0" w:color="000000"/>
              <w:right w:val="single" w:sz="8" w:space="0" w:color="000000"/>
            </w:tcBorders>
          </w:tcPr>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b/>
                <w:bCs/>
                <w:i/>
                <w:iCs/>
                <w:sz w:val="26"/>
                <w:szCs w:val="26"/>
              </w:rPr>
              <w:t>Природнича галузь </w:t>
            </w:r>
          </w:p>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Без виокремлення окремих компонентів</w:t>
            </w:r>
          </w:p>
        </w:tc>
        <w:tc>
          <w:tcPr>
            <w:tcW w:w="3539" w:type="dxa"/>
            <w:tcBorders>
              <w:top w:val="single" w:sz="8" w:space="0" w:color="000000"/>
              <w:left w:val="single" w:sz="8" w:space="0" w:color="000000"/>
              <w:bottom w:val="single" w:sz="8" w:space="0" w:color="000000"/>
              <w:right w:val="single" w:sz="8" w:space="0" w:color="000000"/>
            </w:tcBorders>
          </w:tcPr>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b/>
                <w:bCs/>
                <w:i/>
                <w:iCs/>
                <w:sz w:val="26"/>
                <w:szCs w:val="26"/>
              </w:rPr>
              <w:t>Природознавство </w:t>
            </w:r>
          </w:p>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Компоненти:</w:t>
            </w:r>
          </w:p>
          <w:p w:rsidR="00A733E3" w:rsidRPr="00BB62DC" w:rsidRDefault="00A733E3" w:rsidP="00306E23">
            <w:pPr>
              <w:jc w:val="both"/>
              <w:rPr>
                <w:rFonts w:ascii="Times New Roman" w:hAnsi="Times New Roman" w:cs="Times New Roman"/>
                <w:sz w:val="26"/>
                <w:szCs w:val="26"/>
              </w:rPr>
            </w:pPr>
            <w:proofErr w:type="spellStart"/>
            <w:r w:rsidRPr="00BB62DC">
              <w:rPr>
                <w:rFonts w:ascii="Times New Roman" w:hAnsi="Times New Roman" w:cs="Times New Roman"/>
                <w:sz w:val="26"/>
                <w:szCs w:val="26"/>
              </w:rPr>
              <w:t>загальноприродничий</w:t>
            </w:r>
            <w:proofErr w:type="spellEnd"/>
            <w:r w:rsidRPr="00BB62DC">
              <w:rPr>
                <w:rFonts w:ascii="Times New Roman" w:hAnsi="Times New Roman" w:cs="Times New Roman"/>
                <w:sz w:val="26"/>
                <w:szCs w:val="26"/>
              </w:rPr>
              <w:t>,</w:t>
            </w:r>
          </w:p>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lastRenderedPageBreak/>
              <w:t>астрономічний, біологічний, географічний, фізичний, хімічний, екологічний.</w:t>
            </w:r>
          </w:p>
        </w:tc>
      </w:tr>
      <w:tr w:rsidR="00A733E3" w:rsidRPr="007F62D9" w:rsidTr="00306E23">
        <w:tc>
          <w:tcPr>
            <w:tcW w:w="1555" w:type="dxa"/>
            <w:tcBorders>
              <w:top w:val="single" w:sz="8" w:space="0" w:color="000000"/>
              <w:left w:val="single" w:sz="8" w:space="0" w:color="000000"/>
              <w:bottom w:val="single" w:sz="8" w:space="0" w:color="000000"/>
              <w:right w:val="single" w:sz="8" w:space="0" w:color="000000"/>
            </w:tcBorders>
          </w:tcPr>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bCs/>
                <w:iCs/>
                <w:sz w:val="26"/>
                <w:szCs w:val="26"/>
              </w:rPr>
              <w:lastRenderedPageBreak/>
              <w:t>Мета галузі</w:t>
            </w:r>
          </w:p>
        </w:tc>
        <w:tc>
          <w:tcPr>
            <w:tcW w:w="4252" w:type="dxa"/>
            <w:tcBorders>
              <w:top w:val="single" w:sz="8" w:space="0" w:color="000000"/>
              <w:left w:val="single" w:sz="8" w:space="0" w:color="000000"/>
              <w:bottom w:val="single" w:sz="8" w:space="0" w:color="000000"/>
              <w:right w:val="single" w:sz="8" w:space="0" w:color="000000"/>
            </w:tcBorders>
          </w:tcPr>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формування особистості з науковим світоглядом, здатної до цивілізованої взаємодії з природою</w:t>
            </w:r>
          </w:p>
        </w:tc>
        <w:tc>
          <w:tcPr>
            <w:tcW w:w="3539" w:type="dxa"/>
            <w:tcBorders>
              <w:top w:val="single" w:sz="8" w:space="0" w:color="000000"/>
              <w:left w:val="single" w:sz="8" w:space="0" w:color="000000"/>
              <w:bottom w:val="single" w:sz="8" w:space="0" w:color="000000"/>
              <w:right w:val="single" w:sz="8" w:space="0" w:color="000000"/>
            </w:tcBorders>
          </w:tcPr>
          <w:p w:rsidR="00A733E3" w:rsidRPr="00BB62DC" w:rsidRDefault="00A733E3" w:rsidP="00306E23">
            <w:pPr>
              <w:jc w:val="both"/>
              <w:rPr>
                <w:rFonts w:ascii="Times New Roman" w:hAnsi="Times New Roman" w:cs="Times New Roman"/>
                <w:sz w:val="26"/>
                <w:szCs w:val="26"/>
              </w:rPr>
            </w:pPr>
            <w:r>
              <w:rPr>
                <w:rFonts w:ascii="Times New Roman" w:hAnsi="Times New Roman" w:cs="Times New Roman"/>
                <w:sz w:val="26"/>
                <w:szCs w:val="26"/>
              </w:rPr>
              <w:t>Ф</w:t>
            </w:r>
            <w:r w:rsidRPr="00BB62DC">
              <w:rPr>
                <w:rFonts w:ascii="Times New Roman" w:hAnsi="Times New Roman" w:cs="Times New Roman"/>
                <w:sz w:val="26"/>
                <w:szCs w:val="26"/>
              </w:rPr>
              <w:t>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tc>
      </w:tr>
      <w:tr w:rsidR="00A733E3" w:rsidTr="00306E23">
        <w:tc>
          <w:tcPr>
            <w:tcW w:w="1555" w:type="dxa"/>
            <w:tcBorders>
              <w:top w:val="single" w:sz="8" w:space="0" w:color="000000"/>
              <w:left w:val="single" w:sz="8" w:space="0" w:color="000000"/>
              <w:bottom w:val="single" w:sz="8" w:space="0" w:color="000000"/>
              <w:right w:val="single" w:sz="8" w:space="0" w:color="000000"/>
            </w:tcBorders>
          </w:tcPr>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bCs/>
                <w:sz w:val="26"/>
                <w:szCs w:val="26"/>
              </w:rPr>
              <w:t>Зміст і вимоги</w:t>
            </w:r>
          </w:p>
        </w:tc>
        <w:tc>
          <w:tcPr>
            <w:tcW w:w="4252" w:type="dxa"/>
            <w:tcBorders>
              <w:top w:val="single" w:sz="8" w:space="0" w:color="000000"/>
              <w:left w:val="single" w:sz="8" w:space="0" w:color="000000"/>
              <w:bottom w:val="single" w:sz="8" w:space="0" w:color="000000"/>
              <w:right w:val="single" w:sz="8" w:space="0" w:color="000000"/>
            </w:tcBorders>
          </w:tcPr>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Визначено загальні змістовні лінії освітньої  галузі, якими є:</w:t>
            </w:r>
          </w:p>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 закони і закономірності природи; </w:t>
            </w:r>
          </w:p>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 методи наукового пізнання, специфічні для кожної з природничих наук;</w:t>
            </w:r>
          </w:p>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 екологічні основи ставлення до природокористування;</w:t>
            </w:r>
          </w:p>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 екологічна етика;</w:t>
            </w:r>
          </w:p>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 значення природничо наукових знань у житті людини та їх роль у суспільному розвитку;</w:t>
            </w:r>
          </w:p>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 рівні та форми організації  живої і неживої природи, які структурно представлені в компонентах освітньої галузі. У кожному із компонентів визначено свої змістові лінії відносно загальних.</w:t>
            </w:r>
          </w:p>
        </w:tc>
        <w:tc>
          <w:tcPr>
            <w:tcW w:w="3539" w:type="dxa"/>
            <w:tcBorders>
              <w:top w:val="single" w:sz="8" w:space="0" w:color="000000"/>
              <w:left w:val="single" w:sz="8" w:space="0" w:color="000000"/>
              <w:bottom w:val="single" w:sz="8" w:space="0" w:color="000000"/>
              <w:right w:val="single" w:sz="8" w:space="0" w:color="000000"/>
            </w:tcBorders>
          </w:tcPr>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Змістових ліній не визначено. Вимоги до обов’язкових результатів навчання учнів впорядковано за переліченими нижче групами, які передбачають, що: </w:t>
            </w:r>
          </w:p>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учень/учениця:</w:t>
            </w:r>
          </w:p>
          <w:p w:rsidR="00A733E3" w:rsidRPr="00BB62DC" w:rsidRDefault="00A733E3" w:rsidP="00306E23">
            <w:pPr>
              <w:jc w:val="both"/>
              <w:rPr>
                <w:rFonts w:ascii="Times New Roman" w:hAnsi="Times New Roman" w:cs="Times New Roman"/>
                <w:sz w:val="26"/>
                <w:szCs w:val="26"/>
              </w:rPr>
            </w:pPr>
            <w:r w:rsidRPr="00BB62DC">
              <w:rPr>
                <w:rFonts w:ascii="Times New Roman" w:hAnsi="Times New Roman" w:cs="Times New Roman"/>
                <w:sz w:val="26"/>
                <w:szCs w:val="26"/>
              </w:rPr>
              <w:t>пізнає світ природи засобами наукового дослідження;</w:t>
            </w:r>
          </w:p>
        </w:tc>
      </w:tr>
    </w:tbl>
    <w:p w:rsidR="00A733E3" w:rsidRDefault="00A733E3" w:rsidP="00A733E3">
      <w:pPr>
        <w:ind w:right="231"/>
        <w:jc w:val="center"/>
        <w:rPr>
          <w:rFonts w:ascii="Times New Roman" w:eastAsia="Times New Roman" w:hAnsi="Times New Roman" w:cs="Times New Roman"/>
          <w:b/>
          <w:bCs/>
          <w:iCs/>
          <w:color w:val="000000"/>
          <w:sz w:val="28"/>
          <w:szCs w:val="28"/>
          <w:shd w:val="clear" w:color="auto" w:fill="FFFFFF"/>
        </w:rPr>
      </w:pPr>
    </w:p>
    <w:p w:rsidR="00A733E3" w:rsidRPr="00DC7C6A" w:rsidRDefault="00A733E3" w:rsidP="00A733E3">
      <w:pPr>
        <w:ind w:right="231" w:firstLine="709"/>
        <w:jc w:val="both"/>
        <w:rPr>
          <w:rFonts w:ascii="Times New Roman" w:eastAsia="Times New Roman" w:hAnsi="Times New Roman" w:cs="Times New Roman"/>
          <w:bCs/>
          <w:iCs/>
          <w:color w:val="000000"/>
          <w:sz w:val="28"/>
          <w:szCs w:val="28"/>
          <w:shd w:val="clear" w:color="auto" w:fill="FFFFFF"/>
        </w:rPr>
      </w:pPr>
      <w:r w:rsidRPr="00DC7C6A">
        <w:rPr>
          <w:rFonts w:ascii="Times New Roman" w:eastAsia="Times New Roman" w:hAnsi="Times New Roman" w:cs="Times New Roman"/>
          <w:bCs/>
          <w:iCs/>
          <w:color w:val="000000"/>
          <w:sz w:val="28"/>
          <w:szCs w:val="28"/>
          <w:shd w:val="clear" w:color="auto" w:fill="FFFFFF"/>
        </w:rPr>
        <w:t>Вимоги до обов’язкових результатів навчання</w:t>
      </w:r>
      <w:r>
        <w:rPr>
          <w:rFonts w:ascii="Times New Roman" w:eastAsia="Times New Roman" w:hAnsi="Times New Roman" w:cs="Times New Roman"/>
          <w:bCs/>
          <w:iCs/>
          <w:color w:val="000000"/>
          <w:sz w:val="28"/>
          <w:szCs w:val="28"/>
          <w:shd w:val="clear" w:color="auto" w:fill="FFFFFF"/>
        </w:rPr>
        <w:t xml:space="preserve"> у природничій освітній</w:t>
      </w:r>
      <w:r w:rsidRPr="00DC7C6A">
        <w:rPr>
          <w:rFonts w:ascii="Times New Roman" w:eastAsia="Times New Roman" w:hAnsi="Times New Roman" w:cs="Times New Roman"/>
          <w:bCs/>
          <w:iCs/>
          <w:color w:val="000000"/>
          <w:sz w:val="28"/>
          <w:szCs w:val="28"/>
          <w:shd w:val="clear" w:color="auto" w:fill="FFFFFF"/>
        </w:rPr>
        <w:t xml:space="preserve"> галузі передбачають, що учень/учениця:</w:t>
      </w:r>
    </w:p>
    <w:p w:rsidR="00A733E3" w:rsidRPr="00947836" w:rsidRDefault="00A733E3" w:rsidP="00A733E3">
      <w:pPr>
        <w:ind w:firstLine="284"/>
        <w:jc w:val="both"/>
        <w:rPr>
          <w:rFonts w:ascii="Times New Roman" w:eastAsia="Times New Roman" w:hAnsi="Times New Roman" w:cs="Times New Roman"/>
          <w:sz w:val="24"/>
          <w:szCs w:val="24"/>
        </w:rPr>
      </w:pPr>
      <w:r>
        <w:rPr>
          <w:rFonts w:ascii="Segoe UI Symbol" w:eastAsia="Times New Roman" w:hAnsi="Segoe UI Symbol" w:cs="Segoe UI Symbol"/>
          <w:color w:val="000000"/>
          <w:sz w:val="28"/>
          <w:szCs w:val="28"/>
        </w:rPr>
        <w:t>–</w:t>
      </w:r>
      <w:r>
        <w:rPr>
          <w:rFonts w:eastAsia="Times New Roman" w:cs="Segoe UI Symbol"/>
          <w:color w:val="000000"/>
          <w:sz w:val="28"/>
          <w:szCs w:val="28"/>
        </w:rPr>
        <w:t xml:space="preserve"> </w:t>
      </w:r>
      <w:r w:rsidRPr="00947836">
        <w:rPr>
          <w:rFonts w:ascii="Times New Roman" w:eastAsia="Times New Roman" w:hAnsi="Times New Roman" w:cs="Times New Roman"/>
          <w:color w:val="000000"/>
          <w:sz w:val="28"/>
          <w:szCs w:val="28"/>
        </w:rPr>
        <w:t xml:space="preserve">пізнає світ природи </w:t>
      </w:r>
      <w:r>
        <w:rPr>
          <w:rFonts w:ascii="Times New Roman" w:eastAsia="Times New Roman" w:hAnsi="Times New Roman" w:cs="Times New Roman"/>
          <w:color w:val="000000"/>
          <w:sz w:val="28"/>
          <w:szCs w:val="28"/>
        </w:rPr>
        <w:t>засобами наукового дослідження;</w:t>
      </w:r>
    </w:p>
    <w:p w:rsidR="00A733E3" w:rsidRPr="00947836" w:rsidRDefault="00A733E3" w:rsidP="00A733E3">
      <w:pPr>
        <w:ind w:right="230" w:firstLine="284"/>
        <w:jc w:val="both"/>
        <w:rPr>
          <w:rFonts w:ascii="Times New Roman" w:eastAsia="Times New Roman" w:hAnsi="Times New Roman" w:cs="Times New Roman"/>
          <w:color w:val="000000"/>
          <w:sz w:val="28"/>
          <w:szCs w:val="28"/>
        </w:rPr>
      </w:pPr>
      <w:r>
        <w:rPr>
          <w:rFonts w:ascii="Segoe UI Symbol" w:eastAsia="Times New Roman" w:hAnsi="Segoe UI Symbol" w:cs="Segoe UI Symbol"/>
          <w:color w:val="000000"/>
          <w:sz w:val="28"/>
          <w:szCs w:val="28"/>
        </w:rPr>
        <w:t>–</w:t>
      </w:r>
      <w:r>
        <w:rPr>
          <w:rFonts w:eastAsia="Times New Roman" w:cs="Segoe UI Symbol"/>
          <w:color w:val="000000"/>
          <w:sz w:val="28"/>
          <w:szCs w:val="28"/>
        </w:rPr>
        <w:t xml:space="preserve"> </w:t>
      </w:r>
      <w:r w:rsidRPr="00947836">
        <w:rPr>
          <w:rFonts w:ascii="Times New Roman" w:eastAsia="Times New Roman" w:hAnsi="Times New Roman" w:cs="Times New Roman"/>
          <w:color w:val="000000"/>
          <w:sz w:val="28"/>
          <w:szCs w:val="28"/>
        </w:rPr>
        <w:t xml:space="preserve">опрацьовує, систематизує та представляє інформацію природничого змісту; </w:t>
      </w:r>
    </w:p>
    <w:p w:rsidR="00A733E3" w:rsidRPr="00947836" w:rsidRDefault="00A733E3" w:rsidP="00A733E3">
      <w:pPr>
        <w:ind w:right="230" w:firstLine="284"/>
        <w:jc w:val="both"/>
        <w:rPr>
          <w:rFonts w:ascii="Times New Roman" w:eastAsia="Times New Roman" w:hAnsi="Times New Roman" w:cs="Times New Roman"/>
          <w:sz w:val="24"/>
          <w:szCs w:val="24"/>
        </w:rPr>
      </w:pPr>
      <w:r>
        <w:rPr>
          <w:rFonts w:ascii="Segoe UI Symbol" w:eastAsia="Times New Roman" w:hAnsi="Segoe UI Symbol" w:cs="Segoe UI Symbol"/>
          <w:color w:val="000000"/>
          <w:sz w:val="28"/>
          <w:szCs w:val="28"/>
        </w:rPr>
        <w:t>–</w:t>
      </w:r>
      <w:r>
        <w:rPr>
          <w:rFonts w:eastAsia="Times New Roman" w:cs="Segoe UI Symbol"/>
          <w:color w:val="000000"/>
          <w:sz w:val="28"/>
          <w:szCs w:val="28"/>
        </w:rPr>
        <w:t xml:space="preserve"> </w:t>
      </w:r>
      <w:r w:rsidRPr="00947836">
        <w:rPr>
          <w:rFonts w:ascii="Times New Roman" w:eastAsia="Times New Roman" w:hAnsi="Times New Roman" w:cs="Times New Roman"/>
          <w:color w:val="000000"/>
          <w:sz w:val="28"/>
          <w:szCs w:val="28"/>
        </w:rPr>
        <w:t>усвідомлює закономірності природи, ро</w:t>
      </w:r>
      <w:r>
        <w:rPr>
          <w:rFonts w:ascii="Times New Roman" w:eastAsia="Times New Roman" w:hAnsi="Times New Roman" w:cs="Times New Roman"/>
          <w:color w:val="000000"/>
          <w:sz w:val="28"/>
          <w:szCs w:val="28"/>
        </w:rPr>
        <w:t>ль природничих наук і техніки в житті людини;</w:t>
      </w:r>
    </w:p>
    <w:p w:rsidR="00A733E3" w:rsidRPr="00947836" w:rsidRDefault="00A733E3" w:rsidP="00A733E3">
      <w:pPr>
        <w:spacing w:before="5"/>
        <w:ind w:right="510" w:firstLine="284"/>
        <w:jc w:val="both"/>
        <w:rPr>
          <w:rFonts w:ascii="Times New Roman" w:eastAsia="Times New Roman" w:hAnsi="Times New Roman" w:cs="Times New Roman"/>
          <w:color w:val="000000"/>
          <w:sz w:val="28"/>
          <w:szCs w:val="28"/>
        </w:rPr>
      </w:pPr>
      <w:r>
        <w:rPr>
          <w:rFonts w:ascii="Segoe UI Symbol" w:eastAsia="Times New Roman" w:hAnsi="Segoe UI Symbol" w:cs="Segoe UI Symbol"/>
          <w:color w:val="000000"/>
          <w:sz w:val="28"/>
          <w:szCs w:val="28"/>
        </w:rPr>
        <w:t>–</w:t>
      </w:r>
      <w:r>
        <w:rPr>
          <w:rFonts w:eastAsia="Times New Roman" w:cs="Segoe UI Symbol"/>
          <w:color w:val="000000"/>
          <w:sz w:val="28"/>
          <w:szCs w:val="28"/>
        </w:rPr>
        <w:t xml:space="preserve"> </w:t>
      </w:r>
      <w:r w:rsidRPr="00947836">
        <w:rPr>
          <w:rFonts w:ascii="Times New Roman" w:eastAsia="Times New Roman" w:hAnsi="Times New Roman" w:cs="Times New Roman"/>
          <w:color w:val="000000"/>
          <w:sz w:val="28"/>
          <w:szCs w:val="28"/>
        </w:rPr>
        <w:t xml:space="preserve">відповідально поводиться для забезпечення сталого розвитку суспільства; </w:t>
      </w:r>
    </w:p>
    <w:p w:rsidR="00A733E3" w:rsidRPr="00947836" w:rsidRDefault="00A733E3" w:rsidP="00A733E3">
      <w:pPr>
        <w:spacing w:before="5"/>
        <w:ind w:right="510" w:firstLine="284"/>
        <w:jc w:val="both"/>
        <w:rPr>
          <w:rFonts w:ascii="Times New Roman" w:eastAsia="Times New Roman" w:hAnsi="Times New Roman" w:cs="Times New Roman"/>
          <w:sz w:val="24"/>
          <w:szCs w:val="24"/>
        </w:rPr>
      </w:pPr>
      <w:r>
        <w:rPr>
          <w:rFonts w:ascii="Segoe UI Symbol" w:eastAsia="Times New Roman" w:hAnsi="Segoe UI Symbol" w:cs="Segoe UI Symbol"/>
          <w:color w:val="000000"/>
          <w:sz w:val="28"/>
          <w:szCs w:val="28"/>
        </w:rPr>
        <w:t>–</w:t>
      </w:r>
      <w:r>
        <w:rPr>
          <w:rFonts w:eastAsia="Times New Roman" w:cs="Segoe UI Symbol"/>
          <w:color w:val="000000"/>
          <w:sz w:val="28"/>
          <w:szCs w:val="28"/>
        </w:rPr>
        <w:t xml:space="preserve"> </w:t>
      </w:r>
      <w:r w:rsidRPr="00947836">
        <w:rPr>
          <w:rFonts w:ascii="Times New Roman" w:eastAsia="Times New Roman" w:hAnsi="Times New Roman" w:cs="Times New Roman"/>
          <w:color w:val="000000"/>
          <w:sz w:val="28"/>
          <w:szCs w:val="28"/>
        </w:rPr>
        <w:t>розвиває власне наукове мислення; </w:t>
      </w:r>
    </w:p>
    <w:p w:rsidR="00A733E3" w:rsidRPr="00947836" w:rsidRDefault="00A733E3" w:rsidP="00A733E3">
      <w:pPr>
        <w:spacing w:before="1"/>
        <w:ind w:right="231" w:firstLine="284"/>
        <w:jc w:val="both"/>
        <w:rPr>
          <w:rFonts w:ascii="Times New Roman" w:eastAsia="Times New Roman" w:hAnsi="Times New Roman" w:cs="Times New Roman"/>
          <w:color w:val="000000"/>
          <w:sz w:val="28"/>
          <w:szCs w:val="28"/>
        </w:rPr>
      </w:pPr>
      <w:r>
        <w:rPr>
          <w:rFonts w:ascii="Segoe UI Symbol" w:eastAsia="Times New Roman" w:hAnsi="Segoe UI Symbol" w:cs="Segoe UI Symbol"/>
          <w:color w:val="000000"/>
          <w:sz w:val="28"/>
          <w:szCs w:val="28"/>
        </w:rPr>
        <w:t>–</w:t>
      </w:r>
      <w:r>
        <w:rPr>
          <w:rFonts w:eastAsia="Times New Roman" w:cs="Segoe UI Symbol"/>
          <w:color w:val="000000"/>
          <w:sz w:val="28"/>
          <w:szCs w:val="28"/>
        </w:rPr>
        <w:t> </w:t>
      </w:r>
      <w:r w:rsidRPr="00947836">
        <w:rPr>
          <w:rFonts w:ascii="Times New Roman" w:eastAsia="Times New Roman" w:hAnsi="Times New Roman" w:cs="Times New Roman"/>
          <w:color w:val="000000"/>
          <w:sz w:val="28"/>
          <w:szCs w:val="28"/>
        </w:rPr>
        <w:t>набуває досвіду розв’яза</w:t>
      </w:r>
      <w:r>
        <w:rPr>
          <w:rFonts w:ascii="Times New Roman" w:eastAsia="Times New Roman" w:hAnsi="Times New Roman" w:cs="Times New Roman"/>
          <w:color w:val="000000"/>
          <w:sz w:val="28"/>
          <w:szCs w:val="28"/>
        </w:rPr>
        <w:t>ння проблем природничого змісту (індивідуально</w:t>
      </w:r>
      <w:r w:rsidRPr="00947836">
        <w:rPr>
          <w:rFonts w:ascii="Times New Roman" w:eastAsia="Times New Roman" w:hAnsi="Times New Roman" w:cs="Times New Roman"/>
          <w:color w:val="000000"/>
          <w:sz w:val="28"/>
          <w:szCs w:val="28"/>
        </w:rPr>
        <w:t xml:space="preserve"> та у співпраці з іншими особами).</w:t>
      </w:r>
    </w:p>
    <w:p w:rsidR="00A733E3" w:rsidRPr="00947836" w:rsidRDefault="00A733E3" w:rsidP="00A733E3">
      <w:pPr>
        <w:spacing w:before="1"/>
        <w:ind w:right="231"/>
        <w:rPr>
          <w:rFonts w:ascii="Times New Roman" w:eastAsia="Times New Roman" w:hAnsi="Times New Roman" w:cs="Times New Roman"/>
          <w:sz w:val="24"/>
          <w:szCs w:val="24"/>
        </w:rPr>
      </w:pPr>
    </w:p>
    <w:p w:rsidR="00A733E3" w:rsidRDefault="00A733E3" w:rsidP="00A733E3">
      <w:pPr>
        <w:jc w:val="center"/>
        <w:rPr>
          <w:rFonts w:ascii="Times New Roman" w:hAnsi="Times New Roman" w:cs="Times New Roman"/>
          <w:b/>
          <w:bCs/>
          <w:sz w:val="28"/>
          <w:szCs w:val="28"/>
        </w:rPr>
      </w:pPr>
      <w:r>
        <w:rPr>
          <w:rFonts w:ascii="Times New Roman" w:hAnsi="Times New Roman" w:cs="Times New Roman"/>
          <w:b/>
          <w:bCs/>
          <w:sz w:val="28"/>
          <w:szCs w:val="28"/>
        </w:rPr>
        <w:t>Модельні навчальні</w:t>
      </w:r>
      <w:r w:rsidRPr="00947836">
        <w:rPr>
          <w:rFonts w:ascii="Times New Roman" w:hAnsi="Times New Roman" w:cs="Times New Roman"/>
          <w:b/>
          <w:bCs/>
          <w:sz w:val="28"/>
          <w:szCs w:val="28"/>
        </w:rPr>
        <w:t xml:space="preserve"> програм</w:t>
      </w:r>
      <w:r>
        <w:rPr>
          <w:rFonts w:ascii="Times New Roman" w:hAnsi="Times New Roman" w:cs="Times New Roman"/>
          <w:b/>
          <w:bCs/>
          <w:sz w:val="28"/>
          <w:szCs w:val="28"/>
        </w:rPr>
        <w:t>и природничої освітньої галузі</w:t>
      </w:r>
      <w:r w:rsidRPr="00947836">
        <w:rPr>
          <w:rFonts w:ascii="Times New Roman" w:hAnsi="Times New Roman" w:cs="Times New Roman"/>
          <w:b/>
          <w:bCs/>
          <w:sz w:val="28"/>
          <w:szCs w:val="28"/>
        </w:rPr>
        <w:t xml:space="preserve"> </w:t>
      </w:r>
    </w:p>
    <w:p w:rsidR="00A733E3" w:rsidRPr="00947836" w:rsidRDefault="00A733E3" w:rsidP="00A733E3">
      <w:pPr>
        <w:jc w:val="center"/>
        <w:rPr>
          <w:rFonts w:ascii="Times New Roman" w:hAnsi="Times New Roman" w:cs="Times New Roman"/>
          <w:b/>
          <w:bCs/>
          <w:sz w:val="28"/>
          <w:szCs w:val="28"/>
        </w:rPr>
      </w:pPr>
      <w:r w:rsidRPr="00947836">
        <w:rPr>
          <w:rFonts w:ascii="Times New Roman" w:hAnsi="Times New Roman" w:cs="Times New Roman"/>
          <w:b/>
          <w:bCs/>
          <w:sz w:val="28"/>
          <w:szCs w:val="28"/>
        </w:rPr>
        <w:t>та розробка власної навчальної програми</w:t>
      </w:r>
    </w:p>
    <w:p w:rsidR="00A733E3" w:rsidRPr="00947836" w:rsidRDefault="00A733E3" w:rsidP="00A733E3">
      <w:pPr>
        <w:ind w:firstLine="708"/>
        <w:jc w:val="both"/>
        <w:rPr>
          <w:rFonts w:ascii="Times New Roman" w:hAnsi="Times New Roman" w:cs="Times New Roman"/>
          <w:sz w:val="28"/>
          <w:szCs w:val="28"/>
        </w:rPr>
      </w:pPr>
      <w:r w:rsidRPr="00947836">
        <w:rPr>
          <w:rFonts w:ascii="Times New Roman" w:hAnsi="Times New Roman" w:cs="Times New Roman"/>
          <w:sz w:val="28"/>
          <w:szCs w:val="28"/>
        </w:rPr>
        <w:lastRenderedPageBreak/>
        <w:t>Природнича освіта – цілісна система природничої освітньої галузі, метою якої є розвиток особистості через формування компетентностей, природничо-наукової картини світу, світоглядних позицій і життєвих цінностей з використанням міждисциплінарного підходу до навчання, що базується на практичному застосуванні наукових, математичних, технічних та інженерних знань для розв’язання практичних проблем для подальшого використання цих знань і вмінь у професійній діяльності. </w:t>
      </w:r>
    </w:p>
    <w:p w:rsidR="00A733E3" w:rsidRPr="00947836" w:rsidRDefault="00A733E3" w:rsidP="00A733E3">
      <w:pPr>
        <w:ind w:firstLine="708"/>
        <w:jc w:val="both"/>
        <w:rPr>
          <w:rFonts w:ascii="Times New Roman" w:hAnsi="Times New Roman" w:cs="Times New Roman"/>
          <w:sz w:val="28"/>
          <w:szCs w:val="28"/>
        </w:rPr>
      </w:pPr>
      <w:r w:rsidRPr="00947836">
        <w:rPr>
          <w:rFonts w:ascii="Times New Roman" w:hAnsi="Times New Roman" w:cs="Times New Roman"/>
          <w:sz w:val="28"/>
          <w:szCs w:val="28"/>
        </w:rPr>
        <w:t xml:space="preserve">Державний стандарт – один із документів, на основі якого організовується освітній процес. На основі Державного стандарту розробляються: </w:t>
      </w:r>
    </w:p>
    <w:p w:rsidR="00A733E3" w:rsidRPr="00947836" w:rsidRDefault="00A733E3" w:rsidP="00A733E3">
      <w:pPr>
        <w:jc w:val="both"/>
        <w:rPr>
          <w:rFonts w:ascii="Times New Roman" w:hAnsi="Times New Roman" w:cs="Times New Roman"/>
          <w:sz w:val="28"/>
          <w:szCs w:val="28"/>
        </w:rPr>
      </w:pPr>
      <w:r w:rsidRPr="00947836">
        <w:rPr>
          <w:rFonts w:cs="Segoe UI Symbol"/>
          <w:sz w:val="28"/>
          <w:szCs w:val="28"/>
        </w:rPr>
        <w:t xml:space="preserve">- </w:t>
      </w:r>
      <w:r w:rsidRPr="00947836">
        <w:rPr>
          <w:rFonts w:ascii="Times New Roman" w:hAnsi="Times New Roman" w:cs="Times New Roman"/>
          <w:b/>
          <w:bCs/>
          <w:i/>
          <w:iCs/>
          <w:sz w:val="28"/>
          <w:szCs w:val="28"/>
        </w:rPr>
        <w:t xml:space="preserve">типова освітня програма </w:t>
      </w:r>
      <w:r w:rsidRPr="00947836">
        <w:rPr>
          <w:rFonts w:ascii="Times New Roman" w:hAnsi="Times New Roman" w:cs="Times New Roman"/>
          <w:sz w:val="28"/>
          <w:szCs w:val="28"/>
        </w:rPr>
        <w:t>(затверджена наказом МОН України від  19.02.2021 № 235); </w:t>
      </w:r>
    </w:p>
    <w:p w:rsidR="00A733E3" w:rsidRPr="00947836" w:rsidRDefault="00A733E3" w:rsidP="00A733E3">
      <w:pPr>
        <w:jc w:val="both"/>
        <w:rPr>
          <w:rFonts w:ascii="Times New Roman" w:hAnsi="Times New Roman" w:cs="Times New Roman"/>
          <w:sz w:val="28"/>
          <w:szCs w:val="28"/>
        </w:rPr>
      </w:pPr>
      <w:r w:rsidRPr="00947836">
        <w:rPr>
          <w:rFonts w:ascii="Segoe UI Symbol" w:hAnsi="Segoe UI Symbol" w:cs="Segoe UI Symbol"/>
          <w:sz w:val="28"/>
          <w:szCs w:val="28"/>
        </w:rPr>
        <w:t xml:space="preserve">- </w:t>
      </w:r>
      <w:r w:rsidRPr="00947836">
        <w:rPr>
          <w:rFonts w:ascii="Times New Roman" w:hAnsi="Times New Roman" w:cs="Times New Roman"/>
          <w:b/>
          <w:bCs/>
          <w:i/>
          <w:iCs/>
          <w:sz w:val="28"/>
          <w:szCs w:val="28"/>
        </w:rPr>
        <w:t xml:space="preserve">або власна програма, </w:t>
      </w:r>
      <w:r w:rsidRPr="00947836">
        <w:rPr>
          <w:rFonts w:ascii="Times New Roman" w:hAnsi="Times New Roman" w:cs="Times New Roman"/>
          <w:sz w:val="28"/>
          <w:szCs w:val="28"/>
        </w:rPr>
        <w:t>яка потребує експертизи Державної служби забезпечення якості освіти). </w:t>
      </w:r>
    </w:p>
    <w:p w:rsidR="00A733E3" w:rsidRDefault="00A733E3" w:rsidP="00A733E3">
      <w:pPr>
        <w:jc w:val="both"/>
        <w:rPr>
          <w:rFonts w:ascii="Times New Roman" w:hAnsi="Times New Roman" w:cs="Times New Roman"/>
          <w:sz w:val="28"/>
          <w:szCs w:val="28"/>
        </w:rPr>
      </w:pPr>
      <w:r w:rsidRPr="00947836">
        <w:rPr>
          <w:rFonts w:ascii="Times New Roman" w:hAnsi="Times New Roman" w:cs="Times New Roman"/>
          <w:sz w:val="28"/>
          <w:szCs w:val="28"/>
        </w:rPr>
        <w:tab/>
      </w:r>
      <w:r w:rsidRPr="009D1CD2">
        <w:rPr>
          <w:rFonts w:ascii="Times New Roman" w:hAnsi="Times New Roman" w:cs="Times New Roman"/>
          <w:sz w:val="28"/>
          <w:szCs w:val="28"/>
        </w:rPr>
        <w:t xml:space="preserve">Інтегрований курс </w:t>
      </w:r>
      <w:r>
        <w:rPr>
          <w:rFonts w:ascii="Times New Roman" w:hAnsi="Times New Roman" w:cs="Times New Roman"/>
          <w:sz w:val="28"/>
          <w:szCs w:val="28"/>
        </w:rPr>
        <w:t>«Пізнаємо природу»/</w:t>
      </w:r>
      <w:r w:rsidRPr="009D1CD2">
        <w:rPr>
          <w:rFonts w:ascii="Times New Roman" w:hAnsi="Times New Roman" w:cs="Times New Roman"/>
          <w:sz w:val="28"/>
          <w:szCs w:val="28"/>
        </w:rPr>
        <w:t>«Довкілля»</w:t>
      </w:r>
      <w:r>
        <w:rPr>
          <w:rFonts w:ascii="Times New Roman" w:hAnsi="Times New Roman" w:cs="Times New Roman"/>
          <w:sz w:val="28"/>
          <w:szCs w:val="28"/>
        </w:rPr>
        <w:t>/«Природничі науки»</w:t>
      </w:r>
      <w:r w:rsidRPr="009D1CD2">
        <w:rPr>
          <w:rFonts w:ascii="Times New Roman" w:hAnsi="Times New Roman" w:cs="Times New Roman"/>
          <w:sz w:val="28"/>
          <w:szCs w:val="28"/>
        </w:rPr>
        <w:t xml:space="preserve"> для 5-6 класів є продовженням курсу «Я досліджую світ» початкової школи й водночас є пропедевтичною основою вивчення природничих наук у циклі базового предметного навчання (7-9 класи)</w:t>
      </w:r>
      <w:r>
        <w:rPr>
          <w:rFonts w:ascii="Times New Roman" w:hAnsi="Times New Roman" w:cs="Times New Roman"/>
          <w:sz w:val="28"/>
          <w:szCs w:val="28"/>
        </w:rPr>
        <w:t>.</w:t>
      </w:r>
    </w:p>
    <w:p w:rsidR="00A733E3" w:rsidRDefault="00A733E3" w:rsidP="00A733E3">
      <w:pPr>
        <w:ind w:firstLine="708"/>
        <w:jc w:val="both"/>
        <w:rPr>
          <w:rFonts w:ascii="Times New Roman" w:hAnsi="Times New Roman" w:cs="Times New Roman"/>
          <w:sz w:val="28"/>
          <w:szCs w:val="28"/>
        </w:rPr>
      </w:pPr>
      <w:r w:rsidRPr="009D1CD2">
        <w:rPr>
          <w:rFonts w:ascii="Times New Roman" w:hAnsi="Times New Roman" w:cs="Times New Roman"/>
          <w:sz w:val="28"/>
          <w:szCs w:val="28"/>
        </w:rPr>
        <w:t xml:space="preserve">Реалізація природничої освітньої галузі у 2022/2023 навчальному році забезпечується через інтегровані курси «Пізнаємо природу», «Довкілля», «Природничі науки». </w:t>
      </w:r>
    </w:p>
    <w:p w:rsidR="00A733E3" w:rsidRPr="009D1CD2" w:rsidRDefault="00A733E3" w:rsidP="00A733E3">
      <w:pPr>
        <w:ind w:firstLine="708"/>
        <w:jc w:val="both"/>
        <w:rPr>
          <w:rFonts w:ascii="Times New Roman" w:hAnsi="Times New Roman" w:cs="Times New Roman"/>
          <w:sz w:val="28"/>
          <w:szCs w:val="28"/>
        </w:rPr>
      </w:pPr>
      <w:r w:rsidRPr="009D1CD2">
        <w:rPr>
          <w:rFonts w:ascii="Times New Roman" w:hAnsi="Times New Roman" w:cs="Times New Roman"/>
          <w:sz w:val="28"/>
          <w:szCs w:val="28"/>
        </w:rPr>
        <w:t>Заклади освіти здійснюють вибір модельних навчальних програм, яким надано гриф «Рекомендовано Міністерство освіти і науки України» (наказ МОН №795 від 12.07.2021, наказ Міністерства освіти і науки України від 12.07.2021 № 795 (у редакції наказу Міністерства освіти і науки від 13.12.2021 № 1358), між трьома варіантами вивчення природознавчих курсів у 5–6 класах (</w:t>
      </w:r>
      <w:hyperlink r:id="rId52" w:history="1">
        <w:r w:rsidRPr="00A247A8">
          <w:rPr>
            <w:rStyle w:val="a3"/>
            <w:rFonts w:ascii="Times New Roman" w:hAnsi="Times New Roman" w:cs="Times New Roman"/>
            <w:sz w:val="28"/>
            <w:szCs w:val="28"/>
          </w:rPr>
          <w:t>https://imzo.gov.ua/model-ni-navchal-niprohramy/</w:t>
        </w:r>
      </w:hyperlink>
      <w:r w:rsidRPr="009D1CD2">
        <w:rPr>
          <w:rFonts w:ascii="Times New Roman" w:hAnsi="Times New Roman" w:cs="Times New Roman"/>
          <w:sz w:val="28"/>
          <w:szCs w:val="28"/>
        </w:rPr>
        <w:t>):</w:t>
      </w:r>
      <w:r w:rsidRPr="007F62D9">
        <w:rPr>
          <w:rFonts w:ascii="Times New Roman" w:hAnsi="Times New Roman" w:cs="Times New Roman"/>
          <w:sz w:val="28"/>
          <w:szCs w:val="28"/>
        </w:rPr>
        <w:t xml:space="preserve"> </w:t>
      </w:r>
    </w:p>
    <w:p w:rsidR="00A733E3" w:rsidRPr="00234E08" w:rsidRDefault="00A733E3" w:rsidP="00A733E3">
      <w:pPr>
        <w:jc w:val="center"/>
        <w:rPr>
          <w:rFonts w:ascii="Times New Roman" w:eastAsia="Times New Roman" w:hAnsi="Times New Roman" w:cs="Times New Roman"/>
          <w:sz w:val="28"/>
          <w:szCs w:val="28"/>
        </w:rPr>
      </w:pPr>
      <w:r w:rsidRPr="00234E08">
        <w:rPr>
          <w:rFonts w:ascii="Times New Roman" w:eastAsia="Times New Roman" w:hAnsi="Times New Roman" w:cs="Times New Roman"/>
          <w:b/>
          <w:bCs/>
          <w:sz w:val="28"/>
          <w:szCs w:val="28"/>
          <w:bdr w:val="none" w:sz="0" w:space="0" w:color="auto" w:frame="1"/>
        </w:rPr>
        <w:t>Пізнаємо природу». 5-6 класи (інтегрований курс)</w:t>
      </w:r>
    </w:p>
    <w:p w:rsidR="00A733E3" w:rsidRPr="00947836" w:rsidRDefault="00A733E3" w:rsidP="00A733E3">
      <w:pPr>
        <w:numPr>
          <w:ilvl w:val="0"/>
          <w:numId w:val="7"/>
        </w:numPr>
        <w:shd w:val="clear" w:color="auto" w:fill="FFFFFF"/>
        <w:tabs>
          <w:tab w:val="left" w:pos="284"/>
        </w:tabs>
        <w:ind w:left="0" w:firstLine="0"/>
        <w:jc w:val="both"/>
        <w:textAlignment w:val="baseline"/>
        <w:rPr>
          <w:rFonts w:ascii="Times New Roman" w:eastAsia="Times New Roman" w:hAnsi="Times New Roman" w:cs="Times New Roman"/>
          <w:sz w:val="28"/>
          <w:szCs w:val="28"/>
        </w:rPr>
      </w:pPr>
      <w:hyperlink r:id="rId53" w:history="1">
        <w:r w:rsidRPr="00947836">
          <w:rPr>
            <w:rFonts w:ascii="Times New Roman" w:eastAsia="Times New Roman" w:hAnsi="Times New Roman" w:cs="Times New Roman"/>
            <w:sz w:val="28"/>
            <w:szCs w:val="28"/>
            <w:bdr w:val="none" w:sz="0" w:space="0" w:color="auto" w:frame="1"/>
          </w:rPr>
          <w:t>Модельна навчальна програма «Пізнаємо природу». 5-6 класи (інтегрований курс)» для закладів загальної середньої освіти (</w:t>
        </w:r>
        <w:proofErr w:type="spellStart"/>
        <w:r w:rsidRPr="00947836">
          <w:rPr>
            <w:rFonts w:ascii="Times New Roman" w:eastAsia="Times New Roman" w:hAnsi="Times New Roman" w:cs="Times New Roman"/>
            <w:sz w:val="28"/>
            <w:szCs w:val="28"/>
            <w:bdr w:val="none" w:sz="0" w:space="0" w:color="auto" w:frame="1"/>
          </w:rPr>
          <w:t>авт</w:t>
        </w:r>
        <w:proofErr w:type="spellEnd"/>
        <w:r w:rsidRPr="00947836">
          <w:rPr>
            <w:rFonts w:ascii="Times New Roman" w:eastAsia="Times New Roman" w:hAnsi="Times New Roman" w:cs="Times New Roman"/>
            <w:sz w:val="28"/>
            <w:szCs w:val="28"/>
            <w:bdr w:val="none" w:sz="0" w:space="0" w:color="auto" w:frame="1"/>
          </w:rPr>
          <w:t>. Коршевнюк Т. В.).</w:t>
        </w:r>
      </w:hyperlink>
    </w:p>
    <w:p w:rsidR="00A733E3" w:rsidRPr="00947836" w:rsidRDefault="00A733E3" w:rsidP="00A733E3">
      <w:pPr>
        <w:numPr>
          <w:ilvl w:val="0"/>
          <w:numId w:val="8"/>
        </w:numPr>
        <w:shd w:val="clear" w:color="auto" w:fill="FFFFFF"/>
        <w:tabs>
          <w:tab w:val="left" w:pos="284"/>
        </w:tabs>
        <w:ind w:left="0" w:firstLine="0"/>
        <w:jc w:val="both"/>
        <w:textAlignment w:val="baseline"/>
        <w:rPr>
          <w:rFonts w:ascii="Times New Roman" w:eastAsia="Times New Roman" w:hAnsi="Times New Roman" w:cs="Times New Roman"/>
          <w:sz w:val="28"/>
          <w:szCs w:val="28"/>
        </w:rPr>
      </w:pPr>
      <w:hyperlink r:id="rId54" w:history="1">
        <w:r w:rsidRPr="00947836">
          <w:rPr>
            <w:rFonts w:ascii="Times New Roman" w:eastAsia="Times New Roman" w:hAnsi="Times New Roman" w:cs="Times New Roman"/>
            <w:sz w:val="28"/>
            <w:szCs w:val="28"/>
            <w:bdr w:val="none" w:sz="0" w:space="0" w:color="auto" w:frame="1"/>
          </w:rPr>
          <w:t>Модельна навчальна програма «Пізнаємо природу». 5-6 класи (інтегрований курс)» для закладів загальної середньої освіти (</w:t>
        </w:r>
        <w:proofErr w:type="spellStart"/>
        <w:r w:rsidRPr="00947836">
          <w:rPr>
            <w:rFonts w:ascii="Times New Roman" w:eastAsia="Times New Roman" w:hAnsi="Times New Roman" w:cs="Times New Roman"/>
            <w:sz w:val="28"/>
            <w:szCs w:val="28"/>
            <w:bdr w:val="none" w:sz="0" w:space="0" w:color="auto" w:frame="1"/>
          </w:rPr>
          <w:t>авт</w:t>
        </w:r>
        <w:proofErr w:type="spellEnd"/>
        <w:r w:rsidRPr="00947836">
          <w:rPr>
            <w:rFonts w:ascii="Times New Roman" w:eastAsia="Times New Roman" w:hAnsi="Times New Roman" w:cs="Times New Roman"/>
            <w:sz w:val="28"/>
            <w:szCs w:val="28"/>
            <w:bdr w:val="none" w:sz="0" w:space="0" w:color="auto" w:frame="1"/>
          </w:rPr>
          <w:t>. Біда Д. Д., Гільберг Т. Г., Колісник Я. І.).</w:t>
        </w:r>
      </w:hyperlink>
    </w:p>
    <w:p w:rsidR="00A733E3" w:rsidRPr="00947836" w:rsidRDefault="00A733E3" w:rsidP="00A733E3">
      <w:pPr>
        <w:numPr>
          <w:ilvl w:val="0"/>
          <w:numId w:val="9"/>
        </w:numPr>
        <w:shd w:val="clear" w:color="auto" w:fill="FFFFFF"/>
        <w:tabs>
          <w:tab w:val="left" w:pos="284"/>
        </w:tabs>
        <w:ind w:left="0" w:firstLine="0"/>
        <w:jc w:val="both"/>
        <w:textAlignment w:val="baseline"/>
        <w:rPr>
          <w:rFonts w:ascii="Times New Roman" w:eastAsia="Times New Roman" w:hAnsi="Times New Roman" w:cs="Times New Roman"/>
          <w:sz w:val="28"/>
          <w:szCs w:val="28"/>
        </w:rPr>
      </w:pPr>
      <w:hyperlink r:id="rId55" w:history="1">
        <w:r w:rsidRPr="00947836">
          <w:rPr>
            <w:rFonts w:ascii="Times New Roman" w:eastAsia="Times New Roman" w:hAnsi="Times New Roman" w:cs="Times New Roman"/>
            <w:sz w:val="28"/>
            <w:szCs w:val="28"/>
            <w:bdr w:val="none" w:sz="0" w:space="0" w:color="auto" w:frame="1"/>
          </w:rPr>
          <w:t>Модельна навчальна програма «Пізнаємо природу. 5-6 класи (інтегрований курс)» для закладів загальної середньої освіти (</w:t>
        </w:r>
        <w:proofErr w:type="spellStart"/>
        <w:r w:rsidRPr="00947836">
          <w:rPr>
            <w:rFonts w:ascii="Times New Roman" w:eastAsia="Times New Roman" w:hAnsi="Times New Roman" w:cs="Times New Roman"/>
            <w:sz w:val="28"/>
            <w:szCs w:val="28"/>
            <w:bdr w:val="none" w:sz="0" w:space="0" w:color="auto" w:frame="1"/>
          </w:rPr>
          <w:t>авт</w:t>
        </w:r>
        <w:proofErr w:type="spellEnd"/>
        <w:r w:rsidRPr="00947836">
          <w:rPr>
            <w:rFonts w:ascii="Times New Roman" w:eastAsia="Times New Roman" w:hAnsi="Times New Roman" w:cs="Times New Roman"/>
            <w:sz w:val="28"/>
            <w:szCs w:val="28"/>
            <w:bdr w:val="none" w:sz="0" w:space="0" w:color="auto" w:frame="1"/>
          </w:rPr>
          <w:t>. Шаламов Р. В., Каліберда М. С., Григорович О. В., Фіцайло С. С.).</w:t>
        </w:r>
      </w:hyperlink>
    </w:p>
    <w:p w:rsidR="00A733E3" w:rsidRPr="00947836" w:rsidRDefault="00A733E3" w:rsidP="00A733E3">
      <w:pPr>
        <w:numPr>
          <w:ilvl w:val="0"/>
          <w:numId w:val="10"/>
        </w:numPr>
        <w:shd w:val="clear" w:color="auto" w:fill="FFFFFF"/>
        <w:tabs>
          <w:tab w:val="left" w:pos="284"/>
        </w:tabs>
        <w:ind w:left="0" w:firstLine="0"/>
        <w:jc w:val="both"/>
        <w:textAlignment w:val="baseline"/>
        <w:rPr>
          <w:rFonts w:ascii="Times New Roman" w:eastAsia="Times New Roman" w:hAnsi="Times New Roman" w:cs="Times New Roman"/>
          <w:color w:val="444444"/>
          <w:sz w:val="28"/>
          <w:szCs w:val="28"/>
        </w:rPr>
      </w:pPr>
      <w:hyperlink r:id="rId56" w:tgtFrame="_blank" w:history="1">
        <w:r w:rsidRPr="00947836">
          <w:rPr>
            <w:rFonts w:ascii="Times New Roman" w:eastAsia="Times New Roman" w:hAnsi="Times New Roman" w:cs="Times New Roman"/>
            <w:sz w:val="28"/>
            <w:szCs w:val="28"/>
            <w:bdr w:val="none" w:sz="0" w:space="0" w:color="auto" w:frame="1"/>
          </w:rPr>
          <w:t>Модельна навчальна програма «Пізнаємо природу. 5-6 класи (інтегрований курс)» для закладів загальної середньої освіти (</w:t>
        </w:r>
        <w:proofErr w:type="spellStart"/>
        <w:r w:rsidRPr="00947836">
          <w:rPr>
            <w:rFonts w:ascii="Times New Roman" w:eastAsia="Times New Roman" w:hAnsi="Times New Roman" w:cs="Times New Roman"/>
            <w:sz w:val="28"/>
            <w:szCs w:val="28"/>
            <w:bdr w:val="none" w:sz="0" w:space="0" w:color="auto" w:frame="1"/>
          </w:rPr>
          <w:t>авт</w:t>
        </w:r>
        <w:proofErr w:type="spellEnd"/>
        <w:r w:rsidRPr="00947836">
          <w:rPr>
            <w:rFonts w:ascii="Times New Roman" w:eastAsia="Times New Roman" w:hAnsi="Times New Roman" w:cs="Times New Roman"/>
            <w:sz w:val="28"/>
            <w:szCs w:val="28"/>
            <w:bdr w:val="none" w:sz="0" w:space="0" w:color="auto" w:frame="1"/>
          </w:rPr>
          <w:t xml:space="preserve">. </w:t>
        </w:r>
        <w:proofErr w:type="spellStart"/>
        <w:r w:rsidRPr="00947836">
          <w:rPr>
            <w:rFonts w:ascii="Times New Roman" w:eastAsia="Times New Roman" w:hAnsi="Times New Roman" w:cs="Times New Roman"/>
            <w:sz w:val="28"/>
            <w:szCs w:val="28"/>
            <w:bdr w:val="none" w:sz="0" w:space="0" w:color="auto" w:frame="1"/>
          </w:rPr>
          <w:t>Бобкова</w:t>
        </w:r>
        <w:proofErr w:type="spellEnd"/>
        <w:r w:rsidRPr="00947836">
          <w:rPr>
            <w:rFonts w:ascii="Times New Roman" w:eastAsia="Times New Roman" w:hAnsi="Times New Roman" w:cs="Times New Roman"/>
            <w:sz w:val="28"/>
            <w:szCs w:val="28"/>
            <w:bdr w:val="none" w:sz="0" w:space="0" w:color="auto" w:frame="1"/>
          </w:rPr>
          <w:t xml:space="preserve"> О. С.).</w:t>
        </w:r>
      </w:hyperlink>
    </w:p>
    <w:p w:rsidR="00A733E3" w:rsidRPr="00234E08" w:rsidRDefault="00A733E3" w:rsidP="00A733E3">
      <w:pPr>
        <w:shd w:val="clear" w:color="auto" w:fill="FFFFFF"/>
        <w:jc w:val="center"/>
        <w:textAlignment w:val="baseline"/>
        <w:rPr>
          <w:rFonts w:ascii="Times New Roman" w:eastAsia="Times New Roman" w:hAnsi="Times New Roman" w:cs="Times New Roman"/>
          <w:sz w:val="28"/>
          <w:szCs w:val="28"/>
        </w:rPr>
      </w:pPr>
      <w:r w:rsidRPr="00234E08">
        <w:rPr>
          <w:rFonts w:ascii="Times New Roman" w:eastAsia="Times New Roman" w:hAnsi="Times New Roman" w:cs="Times New Roman"/>
          <w:b/>
          <w:bCs/>
          <w:sz w:val="28"/>
          <w:szCs w:val="28"/>
          <w:bdr w:val="none" w:sz="0" w:space="0" w:color="auto" w:frame="1"/>
        </w:rPr>
        <w:t>Довкілля. 5-6 класи (інтегрований курс)</w:t>
      </w:r>
    </w:p>
    <w:p w:rsidR="00A733E3" w:rsidRPr="00947836" w:rsidRDefault="00A733E3" w:rsidP="00A733E3">
      <w:pPr>
        <w:numPr>
          <w:ilvl w:val="0"/>
          <w:numId w:val="11"/>
        </w:numPr>
        <w:shd w:val="clear" w:color="auto" w:fill="FFFFFF"/>
        <w:tabs>
          <w:tab w:val="left" w:pos="284"/>
        </w:tabs>
        <w:ind w:left="0" w:firstLine="0"/>
        <w:jc w:val="both"/>
        <w:textAlignment w:val="baseline"/>
        <w:rPr>
          <w:rFonts w:ascii="Times New Roman" w:eastAsia="Times New Roman" w:hAnsi="Times New Roman" w:cs="Times New Roman"/>
          <w:sz w:val="28"/>
          <w:szCs w:val="28"/>
        </w:rPr>
      </w:pPr>
      <w:hyperlink r:id="rId57" w:tgtFrame="_blank" w:history="1">
        <w:r w:rsidRPr="00947836">
          <w:rPr>
            <w:rFonts w:ascii="Times New Roman" w:eastAsia="Times New Roman" w:hAnsi="Times New Roman" w:cs="Times New Roman"/>
            <w:sz w:val="28"/>
            <w:szCs w:val="28"/>
            <w:bdr w:val="none" w:sz="0" w:space="0" w:color="auto" w:frame="1"/>
          </w:rPr>
          <w:t>Модельна навчальна програма «Довкілля. 5-6 класи (інтегрований курс)» для закладів загальної середньої освіти (</w:t>
        </w:r>
        <w:proofErr w:type="spellStart"/>
        <w:r w:rsidRPr="00947836">
          <w:rPr>
            <w:rFonts w:ascii="Times New Roman" w:eastAsia="Times New Roman" w:hAnsi="Times New Roman" w:cs="Times New Roman"/>
            <w:sz w:val="28"/>
            <w:szCs w:val="28"/>
            <w:bdr w:val="none" w:sz="0" w:space="0" w:color="auto" w:frame="1"/>
          </w:rPr>
          <w:t>авт</w:t>
        </w:r>
        <w:proofErr w:type="spellEnd"/>
        <w:r w:rsidRPr="00947836">
          <w:rPr>
            <w:rFonts w:ascii="Times New Roman" w:eastAsia="Times New Roman" w:hAnsi="Times New Roman" w:cs="Times New Roman"/>
            <w:sz w:val="28"/>
            <w:szCs w:val="28"/>
            <w:bdr w:val="none" w:sz="0" w:space="0" w:color="auto" w:frame="1"/>
          </w:rPr>
          <w:t>. Григорович О.В.).</w:t>
        </w:r>
      </w:hyperlink>
    </w:p>
    <w:p w:rsidR="00A733E3" w:rsidRPr="00234E08" w:rsidRDefault="00A733E3" w:rsidP="00A733E3">
      <w:pPr>
        <w:pStyle w:val="a4"/>
        <w:shd w:val="clear" w:color="auto" w:fill="FFFFFF"/>
        <w:tabs>
          <w:tab w:val="left" w:pos="284"/>
        </w:tabs>
        <w:spacing w:after="0" w:line="240" w:lineRule="auto"/>
        <w:ind w:left="0"/>
        <w:jc w:val="center"/>
        <w:textAlignment w:val="baseline"/>
        <w:rPr>
          <w:rFonts w:ascii="Times New Roman" w:eastAsia="Times New Roman" w:hAnsi="Times New Roman" w:cs="Times New Roman"/>
          <w:sz w:val="28"/>
          <w:szCs w:val="28"/>
          <w:lang w:val="uk-UA" w:eastAsia="ru-RU"/>
        </w:rPr>
      </w:pPr>
      <w:r w:rsidRPr="00234E08">
        <w:rPr>
          <w:rFonts w:ascii="Times New Roman" w:eastAsia="Times New Roman" w:hAnsi="Times New Roman" w:cs="Times New Roman"/>
          <w:b/>
          <w:bCs/>
          <w:sz w:val="28"/>
          <w:szCs w:val="28"/>
          <w:bdr w:val="none" w:sz="0" w:space="0" w:color="auto" w:frame="1"/>
          <w:lang w:val="uk-UA" w:eastAsia="ru-RU"/>
        </w:rPr>
        <w:t>Природничі науки. 5-6 класи (інтегрований курс)</w:t>
      </w:r>
    </w:p>
    <w:p w:rsidR="00A733E3" w:rsidRPr="00947836" w:rsidRDefault="00A733E3" w:rsidP="00A733E3">
      <w:pPr>
        <w:pStyle w:val="a4"/>
        <w:numPr>
          <w:ilvl w:val="0"/>
          <w:numId w:val="11"/>
        </w:numPr>
        <w:tabs>
          <w:tab w:val="clear" w:pos="720"/>
          <w:tab w:val="left" w:pos="284"/>
        </w:tabs>
        <w:spacing w:after="0"/>
        <w:ind w:left="0" w:firstLine="0"/>
        <w:jc w:val="both"/>
        <w:rPr>
          <w:rFonts w:ascii="Times New Roman" w:hAnsi="Times New Roman" w:cs="Times New Roman"/>
          <w:sz w:val="28"/>
          <w:szCs w:val="28"/>
          <w:lang w:val="uk-UA"/>
        </w:rPr>
      </w:pPr>
      <w:hyperlink r:id="rId58" w:history="1">
        <w:r w:rsidRPr="00947836">
          <w:rPr>
            <w:rFonts w:ascii="Times New Roman" w:eastAsia="Times New Roman" w:hAnsi="Times New Roman" w:cs="Times New Roman"/>
            <w:sz w:val="28"/>
            <w:szCs w:val="28"/>
            <w:bdr w:val="none" w:sz="0" w:space="0" w:color="auto" w:frame="1"/>
            <w:lang w:val="uk-UA" w:eastAsia="ru-RU"/>
          </w:rPr>
          <w:t>Модельна навчальна програма «Природничі науки. 5-6 класи (інтегрований курс)» для закладів загальної середньої освіти (</w:t>
        </w:r>
        <w:proofErr w:type="spellStart"/>
        <w:r w:rsidRPr="00947836">
          <w:rPr>
            <w:rFonts w:ascii="Times New Roman" w:eastAsia="Times New Roman" w:hAnsi="Times New Roman" w:cs="Times New Roman"/>
            <w:sz w:val="28"/>
            <w:szCs w:val="28"/>
            <w:bdr w:val="none" w:sz="0" w:space="0" w:color="auto" w:frame="1"/>
            <w:lang w:val="uk-UA" w:eastAsia="ru-RU"/>
          </w:rPr>
          <w:t>авт</w:t>
        </w:r>
        <w:proofErr w:type="spellEnd"/>
        <w:r w:rsidRPr="00947836">
          <w:rPr>
            <w:rFonts w:ascii="Times New Roman" w:eastAsia="Times New Roman" w:hAnsi="Times New Roman" w:cs="Times New Roman"/>
            <w:sz w:val="28"/>
            <w:szCs w:val="28"/>
            <w:bdr w:val="none" w:sz="0" w:space="0" w:color="auto" w:frame="1"/>
            <w:lang w:val="uk-UA" w:eastAsia="ru-RU"/>
          </w:rPr>
          <w:t xml:space="preserve">. Білик Ж. І., </w:t>
        </w:r>
        <w:proofErr w:type="spellStart"/>
        <w:r w:rsidRPr="00947836">
          <w:rPr>
            <w:rFonts w:ascii="Times New Roman" w:eastAsia="Times New Roman" w:hAnsi="Times New Roman" w:cs="Times New Roman"/>
            <w:sz w:val="28"/>
            <w:szCs w:val="28"/>
            <w:bdr w:val="none" w:sz="0" w:space="0" w:color="auto" w:frame="1"/>
            <w:lang w:val="uk-UA" w:eastAsia="ru-RU"/>
          </w:rPr>
          <w:t>Засєкіна</w:t>
        </w:r>
        <w:proofErr w:type="spellEnd"/>
        <w:r w:rsidRPr="00947836">
          <w:rPr>
            <w:rFonts w:ascii="Times New Roman" w:eastAsia="Times New Roman" w:hAnsi="Times New Roman" w:cs="Times New Roman"/>
            <w:sz w:val="28"/>
            <w:szCs w:val="28"/>
            <w:bdr w:val="none" w:sz="0" w:space="0" w:color="auto" w:frame="1"/>
            <w:lang w:val="uk-UA" w:eastAsia="ru-RU"/>
          </w:rPr>
          <w:t xml:space="preserve"> Т. М., Лашевська Г. А., Яценко В. С.).</w:t>
        </w:r>
      </w:hyperlink>
    </w:p>
    <w:p w:rsidR="00A733E3" w:rsidRPr="00947836" w:rsidRDefault="00A733E3" w:rsidP="00A733E3">
      <w:pPr>
        <w:pStyle w:val="a4"/>
        <w:tabs>
          <w:tab w:val="left" w:pos="284"/>
        </w:tabs>
        <w:spacing w:after="0"/>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 xml:space="preserve">Спираючись на модельні навчальні програми заклад освіти може розробляти навчальні програми з інтегрованих курсів, що мають містити опис результатів навчання в обсязі не меншому, ніж визначено Державним стандартом базової середньої освіти та/або відповідними модельними навчальними програмами. </w:t>
      </w:r>
    </w:p>
    <w:p w:rsidR="00A733E3" w:rsidRPr="00947836" w:rsidRDefault="00A733E3" w:rsidP="00A733E3">
      <w:pPr>
        <w:pStyle w:val="a4"/>
        <w:tabs>
          <w:tab w:val="left" w:pos="284"/>
        </w:tabs>
        <w:spacing w:after="0"/>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Навчальні програми, що розроблені на основі модельних навчальних програм, затверджуються педагогічною радою закладу освіти.</w:t>
      </w:r>
    </w:p>
    <w:p w:rsidR="00A733E3" w:rsidRDefault="00A733E3" w:rsidP="00A733E3">
      <w:pPr>
        <w:pStyle w:val="a4"/>
        <w:tabs>
          <w:tab w:val="left" w:pos="284"/>
        </w:tabs>
        <w:ind w:left="0" w:hanging="11"/>
        <w:jc w:val="center"/>
        <w:rPr>
          <w:rFonts w:ascii="Times New Roman" w:hAnsi="Times New Roman" w:cs="Times New Roman"/>
          <w:b/>
          <w:bCs/>
          <w:sz w:val="28"/>
          <w:szCs w:val="28"/>
          <w:lang w:val="uk-UA"/>
        </w:rPr>
      </w:pPr>
    </w:p>
    <w:p w:rsidR="00A733E3" w:rsidRPr="00947836" w:rsidRDefault="00A733E3" w:rsidP="00A733E3">
      <w:pPr>
        <w:pStyle w:val="a4"/>
        <w:tabs>
          <w:tab w:val="left" w:pos="284"/>
        </w:tabs>
        <w:ind w:left="0" w:hanging="11"/>
        <w:jc w:val="center"/>
        <w:rPr>
          <w:rFonts w:ascii="Times New Roman" w:hAnsi="Times New Roman" w:cs="Times New Roman"/>
          <w:sz w:val="28"/>
          <w:szCs w:val="28"/>
          <w:lang w:val="uk-UA"/>
        </w:rPr>
      </w:pPr>
      <w:r w:rsidRPr="00947836">
        <w:rPr>
          <w:rFonts w:ascii="Times New Roman" w:hAnsi="Times New Roman" w:cs="Times New Roman"/>
          <w:b/>
          <w:bCs/>
          <w:sz w:val="28"/>
          <w:szCs w:val="28"/>
          <w:lang w:val="uk-UA"/>
        </w:rPr>
        <w:t>Конструктор навчальної програми</w:t>
      </w:r>
    </w:p>
    <w:p w:rsidR="00A733E3" w:rsidRPr="00947836" w:rsidRDefault="00A733E3" w:rsidP="00A733E3">
      <w:pPr>
        <w:pStyle w:val="a4"/>
        <w:tabs>
          <w:tab w:val="left" w:pos="284"/>
        </w:tabs>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У межах реформи «Нова українська школа» розроблено «Положення про Національну освітню електронну платформу» (наказ МОН від 22.05.2018 №523) та передбачено її створення, що забезпечить вільний доступ до е-підручників усіх учасників освітнього процесу, зробить освіту якіснішою та доступною, зокрема для учнів та вчителів із сільської місцевості.</w:t>
      </w:r>
    </w:p>
    <w:p w:rsidR="00A733E3" w:rsidRDefault="00A733E3" w:rsidP="00A733E3">
      <w:pPr>
        <w:pStyle w:val="a4"/>
        <w:tabs>
          <w:tab w:val="left" w:pos="284"/>
        </w:tabs>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Професійним завданням учителя є вибір педагогічних і технічних засобів досягнення запланованих результатів, які визначено в нормативно-правових документах.</w:t>
      </w:r>
      <w:r>
        <w:rPr>
          <w:rFonts w:ascii="Times New Roman" w:hAnsi="Times New Roman" w:cs="Times New Roman"/>
          <w:sz w:val="28"/>
          <w:szCs w:val="28"/>
          <w:lang w:val="uk-UA"/>
        </w:rPr>
        <w:t xml:space="preserve"> </w:t>
      </w:r>
      <w:r w:rsidRPr="00947836">
        <w:rPr>
          <w:rFonts w:ascii="Times New Roman" w:hAnsi="Times New Roman" w:cs="Times New Roman"/>
          <w:sz w:val="28"/>
          <w:szCs w:val="28"/>
          <w:lang w:val="uk-UA"/>
        </w:rPr>
        <w:t xml:space="preserve">Одним із засобів реалізації зазначеного вище є електронна платформа Конструктор навчальних програм НУШ. </w:t>
      </w:r>
    </w:p>
    <w:p w:rsidR="00A733E3" w:rsidRPr="00947836" w:rsidRDefault="00A733E3" w:rsidP="00A733E3">
      <w:pPr>
        <w:pStyle w:val="a4"/>
        <w:tabs>
          <w:tab w:val="left" w:pos="284"/>
        </w:tabs>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 xml:space="preserve">Новизна його полягає в можливості оптимізувати діяльність учителя з планування освітнього процесу через автоматизацію розробки освітніх програм із використанням систематизованих освітніх результатів з освітніх галузей відповідно до Державного стандарту з урахуванням предметної інтеграції. </w:t>
      </w:r>
    </w:p>
    <w:p w:rsidR="00A733E3" w:rsidRPr="00947836" w:rsidRDefault="00A733E3" w:rsidP="00A733E3">
      <w:pPr>
        <w:pStyle w:val="a4"/>
        <w:tabs>
          <w:tab w:val="left" w:pos="284"/>
        </w:tabs>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 xml:space="preserve">Під час проєктування освітньої програми з використанням Конструктора вчителю необхідно </w:t>
      </w:r>
      <w:proofErr w:type="spellStart"/>
      <w:r w:rsidRPr="00947836">
        <w:rPr>
          <w:rFonts w:ascii="Times New Roman" w:hAnsi="Times New Roman" w:cs="Times New Roman"/>
          <w:sz w:val="28"/>
          <w:szCs w:val="28"/>
          <w:lang w:val="uk-UA"/>
        </w:rPr>
        <w:t>спроєктувати</w:t>
      </w:r>
      <w:proofErr w:type="spellEnd"/>
      <w:r w:rsidRPr="00947836">
        <w:rPr>
          <w:rFonts w:ascii="Times New Roman" w:hAnsi="Times New Roman" w:cs="Times New Roman"/>
          <w:sz w:val="28"/>
          <w:szCs w:val="28"/>
          <w:lang w:val="uk-UA"/>
        </w:rPr>
        <w:t xml:space="preserve"> зміст таких вузлових блоків: </w:t>
      </w:r>
    </w:p>
    <w:p w:rsidR="00A733E3" w:rsidRPr="00947836"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тематичного (назва, змістові лінії); </w:t>
      </w:r>
    </w:p>
    <w:p w:rsidR="00A733E3" w:rsidRPr="00947836"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цільового (що необхідно зробити, втілити); </w:t>
      </w:r>
    </w:p>
    <w:p w:rsidR="00A733E3" w:rsidRPr="00947836"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проблемного (формулювання проблеми вивчення, питань з теми); </w:t>
      </w:r>
    </w:p>
    <w:p w:rsidR="00A733E3" w:rsidRPr="00947836" w:rsidRDefault="00A733E3" w:rsidP="00A733E3">
      <w:pPr>
        <w:pStyle w:val="a4"/>
        <w:tabs>
          <w:tab w:val="left" w:pos="426"/>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організаційно-діяльнісного (опис діяльності, дій і операцій для досягнення цілей).</w:t>
      </w:r>
    </w:p>
    <w:p w:rsidR="00A733E3" w:rsidRPr="00947836" w:rsidRDefault="00A733E3" w:rsidP="00A733E3">
      <w:pPr>
        <w:pStyle w:val="a4"/>
        <w:tabs>
          <w:tab w:val="left" w:pos="284"/>
        </w:tabs>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Зокрема, у процесі проєктування освітнього документа вчитель вибирає</w:t>
      </w:r>
      <w:r>
        <w:rPr>
          <w:rFonts w:ascii="Times New Roman" w:hAnsi="Times New Roman" w:cs="Times New Roman"/>
          <w:sz w:val="28"/>
          <w:szCs w:val="28"/>
          <w:lang w:val="uk-UA"/>
        </w:rPr>
        <w:t xml:space="preserve"> інтегрований курс</w:t>
      </w:r>
      <w:r w:rsidRPr="00947836">
        <w:rPr>
          <w:rFonts w:ascii="Times New Roman" w:hAnsi="Times New Roman" w:cs="Times New Roman"/>
          <w:sz w:val="28"/>
          <w:szCs w:val="28"/>
          <w:lang w:val="uk-UA"/>
        </w:rPr>
        <w:t xml:space="preserve"> і цикл, галузі. Педагогом визначається мета освітньої програми, проблемні питання, характеристика діяльності вчителя та учня, основні терміни та  поняття, міжпредметні зв’язки, компетентнісно орієнтовані результати навчання. Конструювання програм – один із найважливіших напрямків освітнього проєктування. </w:t>
      </w:r>
    </w:p>
    <w:p w:rsidR="00A733E3" w:rsidRDefault="00A733E3" w:rsidP="00A733E3">
      <w:pPr>
        <w:pStyle w:val="a4"/>
        <w:tabs>
          <w:tab w:val="left" w:pos="284"/>
        </w:tabs>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Освітня програма є документом, що регламентує тип і способи побудови змісту освітнього процесу. Оптимізація процесу проєктування освітньої програми дозволить учителю оптимізувати професійну діяльність.</w:t>
      </w:r>
    </w:p>
    <w:p w:rsidR="00A733E3" w:rsidRDefault="00A733E3" w:rsidP="00A733E3">
      <w:pPr>
        <w:pStyle w:val="a4"/>
        <w:tabs>
          <w:tab w:val="left" w:pos="284"/>
        </w:tabs>
        <w:ind w:left="0" w:firstLine="709"/>
        <w:jc w:val="both"/>
        <w:rPr>
          <w:rFonts w:ascii="Times New Roman" w:hAnsi="Times New Roman" w:cs="Times New Roman"/>
          <w:sz w:val="28"/>
          <w:szCs w:val="28"/>
          <w:lang w:val="uk-UA"/>
        </w:rPr>
      </w:pPr>
    </w:p>
    <w:p w:rsidR="00A733E3" w:rsidRPr="00947836" w:rsidRDefault="00A733E3" w:rsidP="00A733E3">
      <w:pPr>
        <w:pStyle w:val="a4"/>
        <w:tabs>
          <w:tab w:val="left" w:pos="284"/>
        </w:tabs>
        <w:ind w:left="0" w:hanging="11"/>
        <w:jc w:val="center"/>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О</w:t>
      </w:r>
      <w:r w:rsidRPr="00947836">
        <w:rPr>
          <w:rFonts w:ascii="Times New Roman" w:hAnsi="Times New Roman" w:cs="Times New Roman"/>
          <w:b/>
          <w:bCs/>
          <w:sz w:val="28"/>
          <w:szCs w:val="28"/>
          <w:lang w:val="uk-UA"/>
        </w:rPr>
        <w:t>рієнтири оцінювання НУШ</w:t>
      </w:r>
    </w:p>
    <w:p w:rsidR="00A733E3" w:rsidRDefault="00A733E3" w:rsidP="00A733E3">
      <w:pPr>
        <w:pStyle w:val="a4"/>
        <w:tabs>
          <w:tab w:val="left" w:pos="284"/>
        </w:tabs>
        <w:ind w:left="0" w:firstLine="709"/>
        <w:jc w:val="both"/>
        <w:rPr>
          <w:rFonts w:ascii="Times New Roman" w:hAnsi="Times New Roman" w:cs="Times New Roman"/>
          <w:sz w:val="28"/>
          <w:szCs w:val="28"/>
          <w:lang w:val="uk-UA"/>
        </w:rPr>
      </w:pPr>
      <w:r w:rsidRPr="009D1CD2">
        <w:rPr>
          <w:rFonts w:ascii="Times New Roman" w:hAnsi="Times New Roman" w:cs="Times New Roman"/>
          <w:sz w:val="28"/>
          <w:szCs w:val="28"/>
          <w:lang w:val="uk-UA"/>
        </w:rPr>
        <w:t>Для здійснення оцінювання навчальни</w:t>
      </w:r>
      <w:r>
        <w:rPr>
          <w:rFonts w:ascii="Times New Roman" w:hAnsi="Times New Roman" w:cs="Times New Roman"/>
          <w:sz w:val="28"/>
          <w:szCs w:val="28"/>
          <w:lang w:val="uk-UA"/>
        </w:rPr>
        <w:t xml:space="preserve">х досягнень здобувачів освіти, вчителям </w:t>
      </w:r>
      <w:r w:rsidRPr="009D1CD2">
        <w:rPr>
          <w:rFonts w:ascii="Times New Roman" w:hAnsi="Times New Roman" w:cs="Times New Roman"/>
          <w:sz w:val="28"/>
          <w:szCs w:val="28"/>
          <w:lang w:val="uk-UA"/>
        </w:rPr>
        <w:t>варто опрацювати наказ Міністерства освіти і науки України від 01.04.2022 № 289 «Рекомендації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A733E3" w:rsidRDefault="00A733E3" w:rsidP="00A733E3">
      <w:pPr>
        <w:pStyle w:val="a4"/>
        <w:tabs>
          <w:tab w:val="left" w:pos="284"/>
        </w:tabs>
        <w:ind w:left="0" w:firstLine="709"/>
        <w:jc w:val="both"/>
        <w:rPr>
          <w:rFonts w:ascii="Times New Roman" w:hAnsi="Times New Roman" w:cs="Times New Roman"/>
          <w:sz w:val="28"/>
          <w:szCs w:val="28"/>
          <w:lang w:val="uk-UA"/>
        </w:rPr>
      </w:pPr>
      <w:r w:rsidRPr="009D1CD2">
        <w:rPr>
          <w:rFonts w:ascii="Times New Roman" w:hAnsi="Times New Roman" w:cs="Times New Roman"/>
          <w:sz w:val="28"/>
          <w:szCs w:val="28"/>
          <w:lang w:val="uk-UA"/>
        </w:rPr>
        <w:t xml:space="preserve">Основними видами оцінювання результатів навчання учнів, що проводяться закладом, є формувальне, поточне, підсумкове (тематичне, семестрове, річне). </w:t>
      </w:r>
    </w:p>
    <w:p w:rsidR="00A733E3" w:rsidRDefault="00A733E3" w:rsidP="00A733E3">
      <w:pPr>
        <w:pStyle w:val="a4"/>
        <w:tabs>
          <w:tab w:val="left" w:pos="284"/>
        </w:tabs>
        <w:ind w:left="0" w:firstLine="709"/>
        <w:jc w:val="both"/>
        <w:rPr>
          <w:rFonts w:ascii="Times New Roman" w:hAnsi="Times New Roman" w:cs="Times New Roman"/>
          <w:sz w:val="28"/>
          <w:szCs w:val="28"/>
          <w:lang w:val="uk-UA"/>
        </w:rPr>
      </w:pPr>
      <w:r w:rsidRPr="009D1CD2">
        <w:rPr>
          <w:rFonts w:ascii="Times New Roman" w:hAnsi="Times New Roman" w:cs="Times New Roman"/>
          <w:sz w:val="28"/>
          <w:szCs w:val="28"/>
          <w:lang w:val="uk-UA"/>
        </w:rPr>
        <w:t>За вибором закладу оцінювання може здійснюватися за системою оцінювання, визначеною законодавством, або за власною шкалою. Семестрове та підсумкове (річне) оцінювання результатів навчання здійснюють з</w:t>
      </w:r>
      <w:r>
        <w:rPr>
          <w:rFonts w:ascii="Times New Roman" w:hAnsi="Times New Roman" w:cs="Times New Roman"/>
          <w:sz w:val="28"/>
          <w:szCs w:val="28"/>
          <w:lang w:val="uk-UA"/>
        </w:rPr>
        <w:t xml:space="preserve">а 12-бальною системою (шкалою). </w:t>
      </w:r>
      <w:r w:rsidRPr="009D1CD2">
        <w:rPr>
          <w:rFonts w:ascii="Times New Roman" w:hAnsi="Times New Roman" w:cs="Times New Roman"/>
          <w:sz w:val="28"/>
          <w:szCs w:val="28"/>
          <w:lang w:val="uk-UA"/>
        </w:rPr>
        <w:t xml:space="preserve">За рішенням педагогічної ради (за потреби) заклад освіти може визначити адаптаційний період впродовж якого не здійснюється поточне та тематичне оцінювання. </w:t>
      </w:r>
    </w:p>
    <w:p w:rsidR="00A733E3" w:rsidRDefault="00A733E3" w:rsidP="00A733E3">
      <w:pPr>
        <w:pStyle w:val="a4"/>
        <w:tabs>
          <w:tab w:val="left" w:pos="284"/>
        </w:tabs>
        <w:ind w:left="0" w:firstLine="709"/>
        <w:jc w:val="both"/>
        <w:rPr>
          <w:rFonts w:ascii="Times New Roman" w:hAnsi="Times New Roman" w:cs="Times New Roman"/>
          <w:sz w:val="28"/>
          <w:szCs w:val="28"/>
          <w:lang w:val="uk-UA"/>
        </w:rPr>
      </w:pPr>
      <w:r w:rsidRPr="009D1CD2">
        <w:rPr>
          <w:rFonts w:ascii="Times New Roman" w:hAnsi="Times New Roman" w:cs="Times New Roman"/>
          <w:sz w:val="28"/>
          <w:szCs w:val="28"/>
          <w:lang w:val="uk-UA"/>
        </w:rPr>
        <w:t xml:space="preserve">Однак, варто пам’ятати, що адаптаційний період не має бути затягнутий у часі, адже оцінка за І семестр має виставлятися у балах. </w:t>
      </w:r>
    </w:p>
    <w:p w:rsidR="00A733E3" w:rsidRPr="009D1CD2" w:rsidRDefault="00A733E3" w:rsidP="00A733E3">
      <w:pPr>
        <w:pStyle w:val="a4"/>
        <w:tabs>
          <w:tab w:val="left" w:pos="284"/>
        </w:tabs>
        <w:ind w:left="0" w:firstLine="709"/>
        <w:jc w:val="both"/>
        <w:rPr>
          <w:rFonts w:ascii="Times New Roman" w:hAnsi="Times New Roman" w:cs="Times New Roman"/>
          <w:sz w:val="28"/>
          <w:szCs w:val="28"/>
          <w:lang w:val="uk-UA"/>
        </w:rPr>
      </w:pPr>
      <w:r w:rsidRPr="009D1CD2">
        <w:rPr>
          <w:rFonts w:ascii="Times New Roman" w:hAnsi="Times New Roman" w:cs="Times New Roman"/>
          <w:sz w:val="28"/>
          <w:szCs w:val="28"/>
          <w:lang w:val="uk-UA"/>
        </w:rPr>
        <w:t>Підсумковим оцінюванням установлюють відповідність досягнутих учнями результатів, які означені у модельній навчальній програмі як очікувані результати навчання, а в Державному стандарті базової середньої освіти як орієнтири для оцінювання.</w:t>
      </w:r>
    </w:p>
    <w:p w:rsidR="00A733E3" w:rsidRPr="00947836" w:rsidRDefault="00A733E3" w:rsidP="00A733E3">
      <w:pPr>
        <w:pStyle w:val="a4"/>
        <w:tabs>
          <w:tab w:val="left" w:pos="284"/>
        </w:tabs>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Відповідно до статті 17 Закону Укра</w:t>
      </w:r>
      <w:r>
        <w:rPr>
          <w:rFonts w:ascii="Times New Roman" w:hAnsi="Times New Roman" w:cs="Times New Roman"/>
          <w:sz w:val="28"/>
          <w:szCs w:val="28"/>
          <w:lang w:val="uk-UA"/>
        </w:rPr>
        <w:t>їни «Про повну загальну середню освіту»</w:t>
      </w:r>
      <w:r w:rsidRPr="00947836">
        <w:rPr>
          <w:rFonts w:ascii="Times New Roman" w:hAnsi="Times New Roman" w:cs="Times New Roman"/>
          <w:sz w:val="28"/>
          <w:szCs w:val="28"/>
          <w:lang w:val="uk-UA"/>
        </w:rPr>
        <w:t xml:space="preserve"> заклад освіти може застосовува</w:t>
      </w:r>
      <w:r>
        <w:rPr>
          <w:rFonts w:ascii="Times New Roman" w:hAnsi="Times New Roman" w:cs="Times New Roman"/>
          <w:sz w:val="28"/>
          <w:szCs w:val="28"/>
          <w:lang w:val="uk-UA"/>
        </w:rPr>
        <w:t>ти власну шкалу оцінювання, яка</w:t>
      </w:r>
      <w:r w:rsidRPr="00947836">
        <w:rPr>
          <w:rFonts w:ascii="Times New Roman" w:hAnsi="Times New Roman" w:cs="Times New Roman"/>
          <w:sz w:val="28"/>
          <w:szCs w:val="28"/>
          <w:lang w:val="uk-UA"/>
        </w:rPr>
        <w:t xml:space="preserve"> переводиться в національну. Отже, педагогічна</w:t>
      </w:r>
      <w:r>
        <w:rPr>
          <w:rFonts w:ascii="Times New Roman" w:hAnsi="Times New Roman" w:cs="Times New Roman"/>
          <w:sz w:val="28"/>
          <w:szCs w:val="28"/>
          <w:lang w:val="uk-UA"/>
        </w:rPr>
        <w:t xml:space="preserve"> рада може прийняти рішення про</w:t>
      </w:r>
      <w:r w:rsidRPr="00947836">
        <w:rPr>
          <w:rFonts w:ascii="Times New Roman" w:hAnsi="Times New Roman" w:cs="Times New Roman"/>
          <w:sz w:val="28"/>
          <w:szCs w:val="28"/>
          <w:lang w:val="uk-UA"/>
        </w:rPr>
        <w:t xml:space="preserve"> застосування іншої шкали оцінювання, а</w:t>
      </w:r>
      <w:r>
        <w:rPr>
          <w:rFonts w:ascii="Times New Roman" w:hAnsi="Times New Roman" w:cs="Times New Roman"/>
          <w:sz w:val="28"/>
          <w:szCs w:val="28"/>
          <w:lang w:val="uk-UA"/>
        </w:rPr>
        <w:t>ле в підсумковому оцінюванні її</w:t>
      </w:r>
      <w:r w:rsidRPr="00947836">
        <w:rPr>
          <w:rFonts w:ascii="Times New Roman" w:hAnsi="Times New Roman" w:cs="Times New Roman"/>
          <w:sz w:val="28"/>
          <w:szCs w:val="28"/>
          <w:lang w:val="uk-UA"/>
        </w:rPr>
        <w:t xml:space="preserve"> необхідно переводити в національну, тобто в </w:t>
      </w:r>
      <w:proofErr w:type="spellStart"/>
      <w:r w:rsidRPr="00947836">
        <w:rPr>
          <w:rFonts w:ascii="Times New Roman" w:hAnsi="Times New Roman" w:cs="Times New Roman"/>
          <w:sz w:val="28"/>
          <w:szCs w:val="28"/>
          <w:lang w:val="uk-UA"/>
        </w:rPr>
        <w:t>рівневу</w:t>
      </w:r>
      <w:proofErr w:type="spellEnd"/>
      <w:r w:rsidRPr="00947836">
        <w:rPr>
          <w:rFonts w:ascii="Times New Roman" w:hAnsi="Times New Roman" w:cs="Times New Roman"/>
          <w:sz w:val="28"/>
          <w:szCs w:val="28"/>
          <w:lang w:val="uk-UA"/>
        </w:rPr>
        <w:t>. </w:t>
      </w:r>
    </w:p>
    <w:p w:rsidR="00A733E3" w:rsidRPr="00947836" w:rsidRDefault="00A733E3" w:rsidP="00A733E3">
      <w:pPr>
        <w:pStyle w:val="a4"/>
        <w:tabs>
          <w:tab w:val="left" w:pos="284"/>
        </w:tabs>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У процесі оцінювання кожен учитель</w:t>
      </w:r>
      <w:r>
        <w:rPr>
          <w:rFonts w:ascii="Times New Roman" w:hAnsi="Times New Roman" w:cs="Times New Roman"/>
          <w:sz w:val="28"/>
          <w:szCs w:val="28"/>
          <w:lang w:val="uk-UA"/>
        </w:rPr>
        <w:t xml:space="preserve"> має ставити перед собою прості запитання:</w:t>
      </w:r>
    </w:p>
    <w:p w:rsidR="00A733E3" w:rsidRPr="00947836" w:rsidRDefault="00A733E3" w:rsidP="00A733E3">
      <w:pPr>
        <w:pStyle w:val="a4"/>
        <w:tabs>
          <w:tab w:val="left" w:pos="284"/>
        </w:tabs>
        <w:ind w:left="0"/>
        <w:jc w:val="both"/>
        <w:rPr>
          <w:rFonts w:ascii="Times New Roman" w:hAnsi="Times New Roman" w:cs="Times New Roman"/>
          <w:sz w:val="28"/>
          <w:szCs w:val="28"/>
          <w:lang w:val="uk-UA"/>
        </w:rPr>
      </w:pPr>
      <w:r w:rsidRPr="00947836">
        <w:rPr>
          <w:rFonts w:ascii="Times New Roman" w:hAnsi="Times New Roman" w:cs="Times New Roman"/>
          <w:b/>
          <w:bCs/>
          <w:i/>
          <w:iCs/>
          <w:sz w:val="28"/>
          <w:szCs w:val="28"/>
          <w:lang w:val="uk-UA"/>
        </w:rPr>
        <w:t>1. Що я оцінюю?  </w:t>
      </w:r>
      <w:r w:rsidRPr="00947836">
        <w:rPr>
          <w:rFonts w:ascii="Times New Roman" w:hAnsi="Times New Roman" w:cs="Times New Roman"/>
          <w:sz w:val="28"/>
          <w:szCs w:val="28"/>
          <w:lang w:val="uk-UA"/>
        </w:rPr>
        <w:t>Завжди потрібно пам’ятати, що ми оцінюєм</w:t>
      </w:r>
      <w:r>
        <w:rPr>
          <w:rFonts w:ascii="Times New Roman" w:hAnsi="Times New Roman" w:cs="Times New Roman"/>
          <w:sz w:val="28"/>
          <w:szCs w:val="28"/>
          <w:lang w:val="uk-UA"/>
        </w:rPr>
        <w:t>о навчальні досягнення учнів, а</w:t>
      </w:r>
      <w:r w:rsidRPr="00947836">
        <w:rPr>
          <w:rFonts w:ascii="Times New Roman" w:hAnsi="Times New Roman" w:cs="Times New Roman"/>
          <w:sz w:val="28"/>
          <w:szCs w:val="28"/>
          <w:lang w:val="uk-UA"/>
        </w:rPr>
        <w:t xml:space="preserve"> не їх самих. Ми оцінюємо компетентності, які </w:t>
      </w:r>
      <w:r>
        <w:rPr>
          <w:rFonts w:ascii="Times New Roman" w:hAnsi="Times New Roman" w:cs="Times New Roman"/>
          <w:sz w:val="28"/>
          <w:szCs w:val="28"/>
          <w:lang w:val="uk-UA"/>
        </w:rPr>
        <w:t>на кожному етапі навчання мають конкретні результати.</w:t>
      </w:r>
    </w:p>
    <w:p w:rsidR="00A733E3" w:rsidRDefault="00A733E3" w:rsidP="00A733E3">
      <w:pPr>
        <w:pStyle w:val="a4"/>
        <w:tabs>
          <w:tab w:val="left" w:pos="284"/>
        </w:tabs>
        <w:ind w:left="0"/>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2. Для чого?</w:t>
      </w:r>
      <w:r>
        <w:rPr>
          <w:rFonts w:ascii="Times New Roman" w:hAnsi="Times New Roman" w:cs="Times New Roman"/>
          <w:sz w:val="28"/>
          <w:szCs w:val="28"/>
          <w:lang w:val="uk-UA"/>
        </w:rPr>
        <w:t xml:space="preserve"> В</w:t>
      </w:r>
      <w:r w:rsidRPr="00947836">
        <w:rPr>
          <w:rFonts w:ascii="Times New Roman" w:hAnsi="Times New Roman" w:cs="Times New Roman"/>
          <w:sz w:val="28"/>
          <w:szCs w:val="28"/>
          <w:lang w:val="uk-UA"/>
        </w:rPr>
        <w:t xml:space="preserve">читель оцінює, щоб </w:t>
      </w:r>
      <w:r>
        <w:rPr>
          <w:rFonts w:ascii="Times New Roman" w:hAnsi="Times New Roman" w:cs="Times New Roman"/>
          <w:sz w:val="28"/>
          <w:szCs w:val="28"/>
          <w:lang w:val="uk-UA"/>
        </w:rPr>
        <w:t>надавати постійний зворотний зв’язок учням щодо</w:t>
      </w:r>
      <w:r w:rsidRPr="00947836">
        <w:rPr>
          <w:rFonts w:ascii="Times New Roman" w:hAnsi="Times New Roman" w:cs="Times New Roman"/>
          <w:sz w:val="28"/>
          <w:szCs w:val="28"/>
          <w:lang w:val="uk-UA"/>
        </w:rPr>
        <w:t xml:space="preserve"> їхнього навчального поступу, використовуючи д</w:t>
      </w:r>
      <w:r>
        <w:rPr>
          <w:rFonts w:ascii="Times New Roman" w:hAnsi="Times New Roman" w:cs="Times New Roman"/>
          <w:sz w:val="28"/>
          <w:szCs w:val="28"/>
          <w:lang w:val="uk-UA"/>
        </w:rPr>
        <w:t xml:space="preserve">ля цього формувальне та поточне </w:t>
      </w:r>
      <w:r w:rsidRPr="00947836">
        <w:rPr>
          <w:rFonts w:ascii="Times New Roman" w:hAnsi="Times New Roman" w:cs="Times New Roman"/>
          <w:sz w:val="28"/>
          <w:szCs w:val="28"/>
          <w:lang w:val="uk-UA"/>
        </w:rPr>
        <w:t>оцінювання; висловлювати підтримку (фор</w:t>
      </w:r>
      <w:r>
        <w:rPr>
          <w:rFonts w:ascii="Times New Roman" w:hAnsi="Times New Roman" w:cs="Times New Roman"/>
          <w:sz w:val="28"/>
          <w:szCs w:val="28"/>
          <w:lang w:val="uk-UA"/>
        </w:rPr>
        <w:t>мувальне оцінювання); визначати</w:t>
      </w:r>
      <w:r w:rsidRPr="00947836">
        <w:rPr>
          <w:rFonts w:ascii="Times New Roman" w:hAnsi="Times New Roman" w:cs="Times New Roman"/>
          <w:sz w:val="28"/>
          <w:szCs w:val="28"/>
          <w:lang w:val="uk-UA"/>
        </w:rPr>
        <w:t xml:space="preserve"> наявний рівень компетентнісного зростання (підсумкове оцінювання, ДПА, ЗНО). </w:t>
      </w:r>
    </w:p>
    <w:p w:rsidR="00A733E3" w:rsidRPr="00947836" w:rsidRDefault="00A733E3" w:rsidP="00A733E3">
      <w:pPr>
        <w:pStyle w:val="a4"/>
        <w:tabs>
          <w:tab w:val="left" w:pos="284"/>
        </w:tabs>
        <w:ind w:left="0"/>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3. Коли?</w:t>
      </w:r>
      <w:r>
        <w:rPr>
          <w:rFonts w:ascii="Times New Roman" w:hAnsi="Times New Roman" w:cs="Times New Roman"/>
          <w:sz w:val="28"/>
          <w:szCs w:val="28"/>
          <w:lang w:val="uk-UA"/>
        </w:rPr>
        <w:t xml:space="preserve"> </w:t>
      </w:r>
      <w:r w:rsidRPr="00947836">
        <w:rPr>
          <w:rFonts w:ascii="Times New Roman" w:hAnsi="Times New Roman" w:cs="Times New Roman"/>
          <w:sz w:val="28"/>
          <w:szCs w:val="28"/>
          <w:lang w:val="uk-UA"/>
        </w:rPr>
        <w:t xml:space="preserve">Оцінювання </w:t>
      </w: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частина освітнього </w:t>
      </w:r>
      <w:r>
        <w:rPr>
          <w:rFonts w:ascii="Times New Roman" w:hAnsi="Times New Roman" w:cs="Times New Roman"/>
          <w:sz w:val="28"/>
          <w:szCs w:val="28"/>
          <w:lang w:val="uk-UA"/>
        </w:rPr>
        <w:t>процесу, тому воно відбувається</w:t>
      </w:r>
      <w:r w:rsidRPr="00947836">
        <w:rPr>
          <w:rFonts w:ascii="Times New Roman" w:hAnsi="Times New Roman" w:cs="Times New Roman"/>
          <w:sz w:val="28"/>
          <w:szCs w:val="28"/>
          <w:lang w:val="uk-UA"/>
        </w:rPr>
        <w:t xml:space="preserve"> постійно. Варто пам’ятати, що цей процес н</w:t>
      </w:r>
      <w:r>
        <w:rPr>
          <w:rFonts w:ascii="Times New Roman" w:hAnsi="Times New Roman" w:cs="Times New Roman"/>
          <w:sz w:val="28"/>
          <w:szCs w:val="28"/>
          <w:lang w:val="uk-UA"/>
        </w:rPr>
        <w:t>е зводиться лише до виставлення</w:t>
      </w:r>
      <w:r w:rsidRPr="00947836">
        <w:rPr>
          <w:rFonts w:ascii="Times New Roman" w:hAnsi="Times New Roman" w:cs="Times New Roman"/>
          <w:sz w:val="28"/>
          <w:szCs w:val="28"/>
          <w:lang w:val="uk-UA"/>
        </w:rPr>
        <w:t xml:space="preserve"> оцінок. Оцінювати – означає надавати постійний </w:t>
      </w:r>
      <w:r>
        <w:rPr>
          <w:rFonts w:ascii="Times New Roman" w:hAnsi="Times New Roman" w:cs="Times New Roman"/>
          <w:sz w:val="28"/>
          <w:szCs w:val="28"/>
          <w:lang w:val="uk-UA"/>
        </w:rPr>
        <w:t>зворотний зв'язок. Саме в цьому</w:t>
      </w:r>
      <w:r w:rsidRPr="00947836">
        <w:rPr>
          <w:rFonts w:ascii="Times New Roman" w:hAnsi="Times New Roman" w:cs="Times New Roman"/>
          <w:sz w:val="28"/>
          <w:szCs w:val="28"/>
          <w:lang w:val="uk-UA"/>
        </w:rPr>
        <w:t xml:space="preserve"> полягає сутність формувального оцінювання, </w:t>
      </w:r>
      <w:r>
        <w:rPr>
          <w:rFonts w:ascii="Times New Roman" w:hAnsi="Times New Roman" w:cs="Times New Roman"/>
          <w:sz w:val="28"/>
          <w:szCs w:val="28"/>
          <w:lang w:val="uk-UA"/>
        </w:rPr>
        <w:t>яке є ціннісним орієнтиром НУШ.</w:t>
      </w:r>
      <w:r w:rsidRPr="00947836">
        <w:rPr>
          <w:rFonts w:ascii="Times New Roman" w:hAnsi="Times New Roman" w:cs="Times New Roman"/>
          <w:sz w:val="28"/>
          <w:szCs w:val="28"/>
          <w:lang w:val="uk-UA"/>
        </w:rPr>
        <w:t xml:space="preserve"> </w:t>
      </w:r>
      <w:r w:rsidRPr="00947836">
        <w:rPr>
          <w:rFonts w:ascii="Times New Roman" w:hAnsi="Times New Roman" w:cs="Times New Roman"/>
          <w:b/>
          <w:bCs/>
          <w:sz w:val="28"/>
          <w:szCs w:val="28"/>
          <w:lang w:val="uk-UA"/>
        </w:rPr>
        <w:t xml:space="preserve">Підсумкове </w:t>
      </w:r>
      <w:r w:rsidRPr="00947836">
        <w:rPr>
          <w:rFonts w:ascii="Times New Roman" w:hAnsi="Times New Roman" w:cs="Times New Roman"/>
          <w:sz w:val="28"/>
          <w:szCs w:val="28"/>
          <w:lang w:val="uk-UA"/>
        </w:rPr>
        <w:t xml:space="preserve">оцінювання проводиться </w:t>
      </w:r>
      <w:r w:rsidRPr="00947836">
        <w:rPr>
          <w:rFonts w:ascii="Times New Roman" w:hAnsi="Times New Roman" w:cs="Times New Roman"/>
          <w:b/>
          <w:bCs/>
          <w:sz w:val="28"/>
          <w:szCs w:val="28"/>
          <w:lang w:val="uk-UA"/>
        </w:rPr>
        <w:t>періодично</w:t>
      </w:r>
      <w:r>
        <w:rPr>
          <w:rFonts w:ascii="Times New Roman" w:hAnsi="Times New Roman" w:cs="Times New Roman"/>
          <w:sz w:val="28"/>
          <w:szCs w:val="28"/>
          <w:lang w:val="uk-UA"/>
        </w:rPr>
        <w:t>: після вивчення конкретної</w:t>
      </w:r>
      <w:r w:rsidRPr="00947836">
        <w:rPr>
          <w:rFonts w:ascii="Times New Roman" w:hAnsi="Times New Roman" w:cs="Times New Roman"/>
          <w:sz w:val="28"/>
          <w:szCs w:val="28"/>
          <w:lang w:val="uk-UA"/>
        </w:rPr>
        <w:t xml:space="preserve"> теми, по завершенню семестру чи навчального року. </w:t>
      </w:r>
      <w:r w:rsidRPr="00947836">
        <w:rPr>
          <w:rFonts w:ascii="Times New Roman" w:hAnsi="Times New Roman" w:cs="Times New Roman"/>
          <w:b/>
          <w:bCs/>
          <w:sz w:val="28"/>
          <w:szCs w:val="28"/>
          <w:lang w:val="uk-UA"/>
        </w:rPr>
        <w:t xml:space="preserve">Формувальне </w:t>
      </w:r>
      <w:r>
        <w:rPr>
          <w:rFonts w:ascii="Times New Roman" w:hAnsi="Times New Roman" w:cs="Times New Roman"/>
          <w:sz w:val="28"/>
          <w:szCs w:val="28"/>
          <w:lang w:val="uk-UA"/>
        </w:rPr>
        <w:lastRenderedPageBreak/>
        <w:t>оцінювання</w:t>
      </w:r>
      <w:r w:rsidRPr="00947836">
        <w:rPr>
          <w:rFonts w:ascii="Times New Roman" w:hAnsi="Times New Roman" w:cs="Times New Roman"/>
          <w:sz w:val="28"/>
          <w:szCs w:val="28"/>
          <w:lang w:val="uk-UA"/>
        </w:rPr>
        <w:t xml:space="preserve"> проводиться </w:t>
      </w:r>
      <w:r w:rsidRPr="00947836">
        <w:rPr>
          <w:rFonts w:ascii="Times New Roman" w:hAnsi="Times New Roman" w:cs="Times New Roman"/>
          <w:b/>
          <w:bCs/>
          <w:sz w:val="28"/>
          <w:szCs w:val="28"/>
          <w:lang w:val="uk-UA"/>
        </w:rPr>
        <w:t>постійно</w:t>
      </w:r>
      <w:r w:rsidRPr="00947836">
        <w:rPr>
          <w:rFonts w:ascii="Times New Roman" w:hAnsi="Times New Roman" w:cs="Times New Roman"/>
          <w:sz w:val="28"/>
          <w:szCs w:val="28"/>
          <w:lang w:val="uk-UA"/>
        </w:rPr>
        <w:t>. Підсумкове оцінюв</w:t>
      </w:r>
      <w:r>
        <w:rPr>
          <w:rFonts w:ascii="Times New Roman" w:hAnsi="Times New Roman" w:cs="Times New Roman"/>
          <w:sz w:val="28"/>
          <w:szCs w:val="28"/>
          <w:lang w:val="uk-UA"/>
        </w:rPr>
        <w:t>ання має враховувати результати</w:t>
      </w:r>
      <w:r w:rsidRPr="00947836">
        <w:rPr>
          <w:rFonts w:ascii="Times New Roman" w:hAnsi="Times New Roman" w:cs="Times New Roman"/>
          <w:sz w:val="28"/>
          <w:szCs w:val="28"/>
          <w:lang w:val="uk-UA"/>
        </w:rPr>
        <w:t xml:space="preserve"> формувального оцінювання та визначати </w:t>
      </w:r>
      <w:r>
        <w:rPr>
          <w:rFonts w:ascii="Times New Roman" w:hAnsi="Times New Roman" w:cs="Times New Roman"/>
          <w:sz w:val="28"/>
          <w:szCs w:val="28"/>
          <w:lang w:val="uk-UA"/>
        </w:rPr>
        <w:t>точки зростання компетентностей</w:t>
      </w:r>
      <w:r w:rsidRPr="00947836">
        <w:rPr>
          <w:rFonts w:ascii="Times New Roman" w:hAnsi="Times New Roman" w:cs="Times New Roman"/>
          <w:sz w:val="28"/>
          <w:szCs w:val="28"/>
          <w:lang w:val="uk-UA"/>
        </w:rPr>
        <w:t xml:space="preserve"> здобувачів освіти. </w:t>
      </w:r>
    </w:p>
    <w:p w:rsidR="00A733E3" w:rsidRDefault="00A733E3" w:rsidP="00A733E3">
      <w:pPr>
        <w:pStyle w:val="a4"/>
        <w:tabs>
          <w:tab w:val="left" w:pos="284"/>
        </w:tabs>
        <w:ind w:left="0"/>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4. Як?</w:t>
      </w:r>
      <w:r>
        <w:rPr>
          <w:rFonts w:ascii="Times New Roman" w:hAnsi="Times New Roman" w:cs="Times New Roman"/>
          <w:sz w:val="28"/>
          <w:szCs w:val="28"/>
          <w:lang w:val="uk-UA"/>
        </w:rPr>
        <w:t xml:space="preserve"> </w:t>
      </w:r>
      <w:r w:rsidRPr="00947836">
        <w:rPr>
          <w:rFonts w:ascii="Times New Roman" w:hAnsi="Times New Roman" w:cs="Times New Roman"/>
          <w:sz w:val="28"/>
          <w:szCs w:val="28"/>
          <w:lang w:val="uk-UA"/>
        </w:rPr>
        <w:t>Існує певний інструментарій для проведен</w:t>
      </w:r>
      <w:r>
        <w:rPr>
          <w:rFonts w:ascii="Times New Roman" w:hAnsi="Times New Roman" w:cs="Times New Roman"/>
          <w:sz w:val="28"/>
          <w:szCs w:val="28"/>
          <w:lang w:val="uk-UA"/>
        </w:rPr>
        <w:t>ня оцінювання. Але дуже важливо</w:t>
      </w:r>
      <w:r w:rsidRPr="00947836">
        <w:rPr>
          <w:rFonts w:ascii="Times New Roman" w:hAnsi="Times New Roman" w:cs="Times New Roman"/>
          <w:sz w:val="28"/>
          <w:szCs w:val="28"/>
          <w:lang w:val="uk-UA"/>
        </w:rPr>
        <w:t xml:space="preserve"> розуміти й ціннісні засади: оцінювання має б</w:t>
      </w:r>
      <w:r>
        <w:rPr>
          <w:rFonts w:ascii="Times New Roman" w:hAnsi="Times New Roman" w:cs="Times New Roman"/>
          <w:sz w:val="28"/>
          <w:szCs w:val="28"/>
          <w:lang w:val="uk-UA"/>
        </w:rPr>
        <w:t xml:space="preserve">ути справедливим, об’єктивним, </w:t>
      </w:r>
      <w:r w:rsidRPr="00947836">
        <w:rPr>
          <w:rFonts w:ascii="Times New Roman" w:hAnsi="Times New Roman" w:cs="Times New Roman"/>
          <w:sz w:val="28"/>
          <w:szCs w:val="28"/>
          <w:lang w:val="uk-UA"/>
        </w:rPr>
        <w:t xml:space="preserve">незалежним та доброчесним. Воно має </w:t>
      </w:r>
      <w:proofErr w:type="spellStart"/>
      <w:r w:rsidRPr="00947836">
        <w:rPr>
          <w:rFonts w:ascii="Times New Roman" w:hAnsi="Times New Roman" w:cs="Times New Roman"/>
          <w:sz w:val="28"/>
          <w:szCs w:val="28"/>
          <w:lang w:val="uk-UA"/>
        </w:rPr>
        <w:t>здійснюват</w:t>
      </w:r>
      <w:r>
        <w:rPr>
          <w:rFonts w:ascii="Times New Roman" w:hAnsi="Times New Roman" w:cs="Times New Roman"/>
          <w:sz w:val="28"/>
          <w:szCs w:val="28"/>
          <w:lang w:val="uk-UA"/>
        </w:rPr>
        <w:t>ись</w:t>
      </w:r>
      <w:proofErr w:type="spellEnd"/>
      <w:r>
        <w:rPr>
          <w:rFonts w:ascii="Times New Roman" w:hAnsi="Times New Roman" w:cs="Times New Roman"/>
          <w:sz w:val="28"/>
          <w:szCs w:val="28"/>
          <w:lang w:val="uk-UA"/>
        </w:rPr>
        <w:t xml:space="preserve"> на засадах компетентнісного</w:t>
      </w:r>
      <w:r w:rsidRPr="00947836">
        <w:rPr>
          <w:rFonts w:ascii="Times New Roman" w:hAnsi="Times New Roman" w:cs="Times New Roman"/>
          <w:sz w:val="28"/>
          <w:szCs w:val="28"/>
          <w:lang w:val="uk-UA"/>
        </w:rPr>
        <w:t xml:space="preserve"> підходу. Учні є активними учасниками проце</w:t>
      </w:r>
      <w:r>
        <w:rPr>
          <w:rFonts w:ascii="Times New Roman" w:hAnsi="Times New Roman" w:cs="Times New Roman"/>
          <w:sz w:val="28"/>
          <w:szCs w:val="28"/>
          <w:lang w:val="uk-UA"/>
        </w:rPr>
        <w:t>су оцінювання, отже, вони мають</w:t>
      </w:r>
      <w:r w:rsidRPr="00947836">
        <w:rPr>
          <w:rFonts w:ascii="Times New Roman" w:hAnsi="Times New Roman" w:cs="Times New Roman"/>
          <w:sz w:val="28"/>
          <w:szCs w:val="28"/>
          <w:lang w:val="uk-UA"/>
        </w:rPr>
        <w:t xml:space="preserve"> розуміти критерії, уміти </w:t>
      </w:r>
      <w:proofErr w:type="spellStart"/>
      <w:r w:rsidRPr="00947836">
        <w:rPr>
          <w:rFonts w:ascii="Times New Roman" w:hAnsi="Times New Roman" w:cs="Times New Roman"/>
          <w:sz w:val="28"/>
          <w:szCs w:val="28"/>
          <w:lang w:val="uk-UA"/>
        </w:rPr>
        <w:t>самооцінювати</w:t>
      </w:r>
      <w:proofErr w:type="spellEnd"/>
      <w:r w:rsidRPr="00947836">
        <w:rPr>
          <w:rFonts w:ascii="Times New Roman" w:hAnsi="Times New Roman" w:cs="Times New Roman"/>
          <w:sz w:val="28"/>
          <w:szCs w:val="28"/>
          <w:lang w:val="uk-UA"/>
        </w:rPr>
        <w:t xml:space="preserve"> та </w:t>
      </w:r>
      <w:proofErr w:type="spellStart"/>
      <w:r w:rsidRPr="00947836">
        <w:rPr>
          <w:rFonts w:ascii="Times New Roman" w:hAnsi="Times New Roman" w:cs="Times New Roman"/>
          <w:sz w:val="28"/>
          <w:szCs w:val="28"/>
          <w:lang w:val="uk-UA"/>
        </w:rPr>
        <w:t>взаємооцінювати</w:t>
      </w:r>
      <w:proofErr w:type="spellEnd"/>
      <w:r>
        <w:rPr>
          <w:rFonts w:ascii="Times New Roman" w:hAnsi="Times New Roman" w:cs="Times New Roman"/>
          <w:sz w:val="28"/>
          <w:szCs w:val="28"/>
          <w:lang w:val="uk-UA"/>
        </w:rPr>
        <w:t>. Кожна школа та</w:t>
      </w:r>
      <w:r w:rsidRPr="00947836">
        <w:rPr>
          <w:rFonts w:ascii="Times New Roman" w:hAnsi="Times New Roman" w:cs="Times New Roman"/>
          <w:sz w:val="28"/>
          <w:szCs w:val="28"/>
          <w:lang w:val="uk-UA"/>
        </w:rPr>
        <w:t xml:space="preserve"> учитель мають право на власну систему оцінюва</w:t>
      </w:r>
      <w:r>
        <w:rPr>
          <w:rFonts w:ascii="Times New Roman" w:hAnsi="Times New Roman" w:cs="Times New Roman"/>
          <w:sz w:val="28"/>
          <w:szCs w:val="28"/>
          <w:lang w:val="uk-UA"/>
        </w:rPr>
        <w:t>ння, головне, щоб її можна було переводити в національну.</w:t>
      </w:r>
    </w:p>
    <w:p w:rsidR="00A733E3" w:rsidRPr="00AF4321" w:rsidRDefault="00A733E3" w:rsidP="00A733E3">
      <w:pPr>
        <w:pStyle w:val="a4"/>
        <w:tabs>
          <w:tab w:val="left" w:pos="284"/>
        </w:tabs>
        <w:spacing w:after="0"/>
        <w:ind w:left="0" w:firstLine="709"/>
        <w:jc w:val="both"/>
        <w:rPr>
          <w:rFonts w:ascii="Times New Roman" w:hAnsi="Times New Roman" w:cs="Times New Roman"/>
          <w:sz w:val="28"/>
          <w:szCs w:val="28"/>
          <w:lang w:val="uk-UA"/>
        </w:rPr>
      </w:pPr>
      <w:r w:rsidRPr="00AF4321">
        <w:rPr>
          <w:rFonts w:ascii="Times New Roman" w:hAnsi="Times New Roman" w:cs="Times New Roman"/>
          <w:bCs/>
          <w:sz w:val="28"/>
          <w:szCs w:val="28"/>
          <w:lang w:val="uk-UA"/>
        </w:rPr>
        <w:t>Під час оцінювання навчальних досягнень учнів мають ураховуватися:</w:t>
      </w:r>
    </w:p>
    <w:p w:rsidR="00A733E3" w:rsidRPr="00AF4321" w:rsidRDefault="00A733E3" w:rsidP="00A733E3">
      <w:pPr>
        <w:tabs>
          <w:tab w:val="left" w:pos="284"/>
        </w:tabs>
        <w:ind w:firstLine="284"/>
        <w:jc w:val="both"/>
        <w:rPr>
          <w:rFonts w:ascii="Times New Roman" w:hAnsi="Times New Roman" w:cs="Times New Roman"/>
          <w:sz w:val="28"/>
          <w:szCs w:val="28"/>
        </w:rPr>
      </w:pPr>
      <w:r w:rsidRPr="00BB62DC">
        <w:rPr>
          <w:rFonts w:ascii="Times New Roman" w:hAnsi="Times New Roman" w:cs="Times New Roman"/>
          <w:iCs/>
          <w:sz w:val="28"/>
          <w:szCs w:val="28"/>
        </w:rPr>
        <w:t>–</w:t>
      </w:r>
      <w:r w:rsidRPr="00AF4321">
        <w:rPr>
          <w:rFonts w:ascii="Times New Roman" w:hAnsi="Times New Roman" w:cs="Times New Roman"/>
          <w:iCs/>
          <w:sz w:val="28"/>
          <w:szCs w:val="28"/>
        </w:rPr>
        <w:t xml:space="preserve"> характеристики відповіді учня: </w:t>
      </w:r>
      <w:r w:rsidRPr="00AF4321">
        <w:rPr>
          <w:rFonts w:ascii="Times New Roman" w:hAnsi="Times New Roman" w:cs="Times New Roman"/>
          <w:sz w:val="28"/>
          <w:szCs w:val="28"/>
        </w:rPr>
        <w:t>правильність, логічність, обґрунтованість, цілісність;</w:t>
      </w:r>
    </w:p>
    <w:p w:rsidR="00A733E3" w:rsidRPr="00AF4321" w:rsidRDefault="00A733E3" w:rsidP="00A733E3">
      <w:pPr>
        <w:tabs>
          <w:tab w:val="left" w:pos="284"/>
        </w:tabs>
        <w:ind w:firstLine="284"/>
        <w:jc w:val="both"/>
        <w:rPr>
          <w:rFonts w:ascii="Times New Roman" w:hAnsi="Times New Roman" w:cs="Times New Roman"/>
          <w:sz w:val="28"/>
          <w:szCs w:val="28"/>
        </w:rPr>
      </w:pPr>
      <w:r w:rsidRPr="00BB62DC">
        <w:rPr>
          <w:rFonts w:ascii="Times New Roman" w:hAnsi="Times New Roman" w:cs="Times New Roman"/>
          <w:iCs/>
          <w:sz w:val="28"/>
          <w:szCs w:val="28"/>
        </w:rPr>
        <w:t>–</w:t>
      </w:r>
      <w:r w:rsidRPr="00AF4321">
        <w:rPr>
          <w:rFonts w:ascii="Times New Roman" w:hAnsi="Times New Roman" w:cs="Times New Roman"/>
          <w:iCs/>
          <w:sz w:val="28"/>
          <w:szCs w:val="28"/>
        </w:rPr>
        <w:t xml:space="preserve"> якість знань</w:t>
      </w:r>
      <w:r w:rsidRPr="00AF4321">
        <w:rPr>
          <w:rFonts w:ascii="Times New Roman" w:hAnsi="Times New Roman" w:cs="Times New Roman"/>
          <w:sz w:val="28"/>
          <w:szCs w:val="28"/>
        </w:rPr>
        <w:t xml:space="preserve">: повнота, глибина, гнучкість, системність, міцність; </w:t>
      </w:r>
      <w:r w:rsidRPr="00AF4321">
        <w:rPr>
          <w:rFonts w:ascii="Times New Roman" w:hAnsi="Times New Roman" w:cs="Times New Roman"/>
          <w:iCs/>
          <w:sz w:val="28"/>
          <w:szCs w:val="28"/>
        </w:rPr>
        <w:t>сформованість предметних умінь і навичок; </w:t>
      </w:r>
    </w:p>
    <w:p w:rsidR="00A733E3" w:rsidRPr="00AF4321" w:rsidRDefault="00A733E3" w:rsidP="00A733E3">
      <w:pPr>
        <w:pStyle w:val="a4"/>
        <w:tabs>
          <w:tab w:val="left" w:pos="284"/>
        </w:tabs>
        <w:spacing w:after="0"/>
        <w:ind w:left="0" w:firstLine="284"/>
        <w:jc w:val="both"/>
        <w:rPr>
          <w:rFonts w:ascii="Times New Roman" w:hAnsi="Times New Roman" w:cs="Times New Roman"/>
          <w:sz w:val="28"/>
          <w:szCs w:val="28"/>
          <w:lang w:val="uk-UA"/>
        </w:rPr>
      </w:pPr>
      <w:r w:rsidRPr="00BB62DC">
        <w:rPr>
          <w:rFonts w:ascii="Times New Roman" w:hAnsi="Times New Roman" w:cs="Times New Roman"/>
          <w:iCs/>
          <w:sz w:val="28"/>
          <w:szCs w:val="28"/>
          <w:lang w:val="uk-UA"/>
        </w:rPr>
        <w:t>–</w:t>
      </w:r>
      <w:r w:rsidRPr="00AF4321">
        <w:rPr>
          <w:rFonts w:ascii="Times New Roman" w:hAnsi="Times New Roman" w:cs="Times New Roman"/>
          <w:iCs/>
          <w:sz w:val="28"/>
          <w:szCs w:val="28"/>
          <w:lang w:val="uk-UA"/>
        </w:rPr>
        <w:t xml:space="preserve"> рівень володіння розумовими операціями</w:t>
      </w:r>
      <w:r w:rsidRPr="00AF4321">
        <w:rPr>
          <w:rFonts w:ascii="Times New Roman" w:hAnsi="Times New Roman" w:cs="Times New Roman"/>
          <w:sz w:val="28"/>
          <w:szCs w:val="28"/>
          <w:lang w:val="uk-UA"/>
        </w:rPr>
        <w:t>: уміння аналізувати, синтезувати, порівнювати, абстрагувати, класифікувати, узагальнювати, робити висновки тощо;</w:t>
      </w:r>
    </w:p>
    <w:p w:rsidR="00A733E3" w:rsidRPr="00AF4321" w:rsidRDefault="00A733E3" w:rsidP="00A733E3">
      <w:pPr>
        <w:pStyle w:val="a4"/>
        <w:tabs>
          <w:tab w:val="left" w:pos="284"/>
        </w:tabs>
        <w:spacing w:after="0"/>
        <w:ind w:left="0" w:firstLine="284"/>
        <w:jc w:val="both"/>
        <w:rPr>
          <w:rFonts w:ascii="Times New Roman" w:hAnsi="Times New Roman" w:cs="Times New Roman"/>
          <w:sz w:val="28"/>
          <w:szCs w:val="28"/>
          <w:lang w:val="uk-UA"/>
        </w:rPr>
      </w:pPr>
      <w:r w:rsidRPr="00BB62DC">
        <w:rPr>
          <w:rFonts w:ascii="Times New Roman" w:hAnsi="Times New Roman" w:cs="Times New Roman"/>
          <w:iCs/>
          <w:sz w:val="28"/>
          <w:szCs w:val="28"/>
          <w:lang w:val="uk-UA"/>
        </w:rPr>
        <w:t>–</w:t>
      </w:r>
      <w:r w:rsidRPr="00AF4321">
        <w:rPr>
          <w:rFonts w:ascii="Times New Roman" w:hAnsi="Times New Roman" w:cs="Times New Roman"/>
          <w:iCs/>
          <w:sz w:val="28"/>
          <w:szCs w:val="28"/>
          <w:lang w:val="uk-UA"/>
        </w:rPr>
        <w:t xml:space="preserve"> досвід творчої діяльності </w:t>
      </w:r>
      <w:r w:rsidRPr="00AF4321">
        <w:rPr>
          <w:rFonts w:ascii="Times New Roman" w:hAnsi="Times New Roman" w:cs="Times New Roman"/>
          <w:sz w:val="28"/>
          <w:szCs w:val="28"/>
          <w:lang w:val="uk-UA"/>
        </w:rPr>
        <w:t>(уміння виявляти проблеми та розв’язув</w:t>
      </w:r>
      <w:r>
        <w:rPr>
          <w:rFonts w:ascii="Times New Roman" w:hAnsi="Times New Roman" w:cs="Times New Roman"/>
          <w:sz w:val="28"/>
          <w:szCs w:val="28"/>
          <w:lang w:val="uk-UA"/>
        </w:rPr>
        <w:t>ати їх,  формулювати гіпотези);</w:t>
      </w:r>
    </w:p>
    <w:p w:rsidR="00A733E3" w:rsidRPr="00AF4321" w:rsidRDefault="00A733E3" w:rsidP="00A733E3">
      <w:pPr>
        <w:pStyle w:val="a4"/>
        <w:tabs>
          <w:tab w:val="left" w:pos="284"/>
        </w:tabs>
        <w:spacing w:after="0"/>
        <w:ind w:left="0" w:firstLine="284"/>
        <w:jc w:val="both"/>
        <w:rPr>
          <w:rFonts w:ascii="Times New Roman" w:hAnsi="Times New Roman" w:cs="Times New Roman"/>
          <w:sz w:val="28"/>
          <w:szCs w:val="28"/>
          <w:lang w:val="uk-UA"/>
        </w:rPr>
      </w:pPr>
      <w:r w:rsidRPr="00BB62DC">
        <w:rPr>
          <w:rFonts w:ascii="Times New Roman" w:hAnsi="Times New Roman" w:cs="Times New Roman"/>
          <w:sz w:val="28"/>
          <w:szCs w:val="28"/>
          <w:lang w:val="uk-UA"/>
        </w:rPr>
        <w:t>–</w:t>
      </w:r>
      <w:r w:rsidRPr="00AF4321">
        <w:rPr>
          <w:rFonts w:ascii="Times New Roman" w:hAnsi="Times New Roman" w:cs="Times New Roman"/>
          <w:sz w:val="28"/>
          <w:szCs w:val="28"/>
          <w:lang w:val="uk-UA"/>
        </w:rPr>
        <w:t xml:space="preserve"> </w:t>
      </w:r>
      <w:r w:rsidRPr="00AF4321">
        <w:rPr>
          <w:rFonts w:ascii="Times New Roman" w:hAnsi="Times New Roman" w:cs="Times New Roman"/>
          <w:iCs/>
          <w:sz w:val="28"/>
          <w:szCs w:val="28"/>
          <w:lang w:val="uk-UA"/>
        </w:rPr>
        <w:t>самостійність оцінних суджень</w:t>
      </w:r>
      <w:r>
        <w:rPr>
          <w:rFonts w:ascii="Times New Roman" w:hAnsi="Times New Roman" w:cs="Times New Roman"/>
          <w:sz w:val="28"/>
          <w:szCs w:val="28"/>
          <w:lang w:val="uk-UA"/>
        </w:rPr>
        <w:t>.</w:t>
      </w:r>
    </w:p>
    <w:p w:rsidR="00A733E3" w:rsidRDefault="00A733E3" w:rsidP="00A733E3">
      <w:pPr>
        <w:pStyle w:val="a4"/>
        <w:tabs>
          <w:tab w:val="left" w:pos="284"/>
        </w:tabs>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Формувальне оцінювання – це оцінювання під ч</w:t>
      </w:r>
      <w:r>
        <w:rPr>
          <w:rFonts w:ascii="Times New Roman" w:hAnsi="Times New Roman" w:cs="Times New Roman"/>
          <w:sz w:val="28"/>
          <w:szCs w:val="28"/>
          <w:lang w:val="uk-UA"/>
        </w:rPr>
        <w:t xml:space="preserve">ас навчання і «для навчання». </w:t>
      </w:r>
      <w:r w:rsidRPr="00947836">
        <w:rPr>
          <w:rFonts w:ascii="Times New Roman" w:hAnsi="Times New Roman" w:cs="Times New Roman"/>
          <w:sz w:val="28"/>
          <w:szCs w:val="28"/>
          <w:lang w:val="uk-UA"/>
        </w:rPr>
        <w:t>Фо</w:t>
      </w:r>
      <w:r>
        <w:rPr>
          <w:rFonts w:ascii="Times New Roman" w:hAnsi="Times New Roman" w:cs="Times New Roman"/>
          <w:sz w:val="28"/>
          <w:szCs w:val="28"/>
          <w:lang w:val="uk-UA"/>
        </w:rPr>
        <w:t>рмувальне</w:t>
      </w:r>
      <w:r w:rsidRPr="00947836">
        <w:rPr>
          <w:rFonts w:ascii="Times New Roman" w:hAnsi="Times New Roman" w:cs="Times New Roman"/>
          <w:sz w:val="28"/>
          <w:szCs w:val="28"/>
          <w:lang w:val="uk-UA"/>
        </w:rPr>
        <w:t xml:space="preserve">, на відміну від підсумкового, має на </w:t>
      </w:r>
      <w:r>
        <w:rPr>
          <w:rFonts w:ascii="Times New Roman" w:hAnsi="Times New Roman" w:cs="Times New Roman"/>
          <w:sz w:val="28"/>
          <w:szCs w:val="28"/>
          <w:lang w:val="uk-UA"/>
        </w:rPr>
        <w:t xml:space="preserve">меті </w:t>
      </w:r>
      <w:r w:rsidRPr="00947836">
        <w:rPr>
          <w:rFonts w:ascii="Times New Roman" w:hAnsi="Times New Roman" w:cs="Times New Roman"/>
          <w:sz w:val="28"/>
          <w:szCs w:val="28"/>
          <w:lang w:val="uk-UA"/>
        </w:rPr>
        <w:t>формування (або форматування) освітнього процесу</w:t>
      </w:r>
      <w:r>
        <w:rPr>
          <w:rFonts w:ascii="Times New Roman" w:hAnsi="Times New Roman" w:cs="Times New Roman"/>
          <w:sz w:val="28"/>
          <w:szCs w:val="28"/>
          <w:lang w:val="uk-UA"/>
        </w:rPr>
        <w:t xml:space="preserve"> з урахуванням освітніх потреб </w:t>
      </w:r>
      <w:r w:rsidRPr="00947836">
        <w:rPr>
          <w:rFonts w:ascii="Times New Roman" w:hAnsi="Times New Roman" w:cs="Times New Roman"/>
          <w:sz w:val="28"/>
          <w:szCs w:val="28"/>
          <w:lang w:val="uk-UA"/>
        </w:rPr>
        <w:t>кожного учня задля більш ефективного формув</w:t>
      </w:r>
      <w:r>
        <w:rPr>
          <w:rFonts w:ascii="Times New Roman" w:hAnsi="Times New Roman" w:cs="Times New Roman"/>
          <w:sz w:val="28"/>
          <w:szCs w:val="28"/>
          <w:lang w:val="uk-UA"/>
        </w:rPr>
        <w:t xml:space="preserve">ання необхідних знань, умінь і </w:t>
      </w:r>
      <w:r w:rsidRPr="00947836">
        <w:rPr>
          <w:rFonts w:ascii="Times New Roman" w:hAnsi="Times New Roman" w:cs="Times New Roman"/>
          <w:sz w:val="28"/>
          <w:szCs w:val="28"/>
          <w:lang w:val="uk-UA"/>
        </w:rPr>
        <w:t>ставлень. Оцінювання не обмежується вист</w:t>
      </w:r>
      <w:r>
        <w:rPr>
          <w:rFonts w:ascii="Times New Roman" w:hAnsi="Times New Roman" w:cs="Times New Roman"/>
          <w:sz w:val="28"/>
          <w:szCs w:val="28"/>
          <w:lang w:val="uk-UA"/>
        </w:rPr>
        <w:t xml:space="preserve">авленням оцінки. Це послідовна </w:t>
      </w:r>
      <w:r w:rsidRPr="00947836">
        <w:rPr>
          <w:rFonts w:ascii="Times New Roman" w:hAnsi="Times New Roman" w:cs="Times New Roman"/>
          <w:sz w:val="28"/>
          <w:szCs w:val="28"/>
          <w:lang w:val="uk-UA"/>
        </w:rPr>
        <w:t>змістовна взаємодія між учнем, учителем і батькам</w:t>
      </w:r>
      <w:r>
        <w:rPr>
          <w:rFonts w:ascii="Times New Roman" w:hAnsi="Times New Roman" w:cs="Times New Roman"/>
          <w:sz w:val="28"/>
          <w:szCs w:val="28"/>
          <w:lang w:val="uk-UA"/>
        </w:rPr>
        <w:t xml:space="preserve">и щодо освітніх досягнень учня </w:t>
      </w:r>
      <w:r w:rsidRPr="00947836">
        <w:rPr>
          <w:rFonts w:ascii="Times New Roman" w:hAnsi="Times New Roman" w:cs="Times New Roman"/>
          <w:sz w:val="28"/>
          <w:szCs w:val="28"/>
          <w:lang w:val="uk-UA"/>
        </w:rPr>
        <w:t xml:space="preserve">на підставі всім зрозумілих цілей і критеріїв. </w:t>
      </w:r>
    </w:p>
    <w:p w:rsidR="00A733E3" w:rsidRDefault="00A733E3" w:rsidP="00A733E3">
      <w:pPr>
        <w:pStyle w:val="a4"/>
        <w:tabs>
          <w:tab w:val="left" w:pos="284"/>
        </w:tabs>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Фор</w:t>
      </w:r>
      <w:r>
        <w:rPr>
          <w:rFonts w:ascii="Times New Roman" w:hAnsi="Times New Roman" w:cs="Times New Roman"/>
          <w:sz w:val="28"/>
          <w:szCs w:val="28"/>
          <w:lang w:val="uk-UA"/>
        </w:rPr>
        <w:t xml:space="preserve">мувальне оцінювання спирається </w:t>
      </w:r>
      <w:r w:rsidRPr="00947836">
        <w:rPr>
          <w:rFonts w:ascii="Times New Roman" w:hAnsi="Times New Roman" w:cs="Times New Roman"/>
          <w:sz w:val="28"/>
          <w:szCs w:val="28"/>
          <w:lang w:val="uk-UA"/>
        </w:rPr>
        <w:t>на систему прийомів, які вчитель застосовує під час</w:t>
      </w:r>
      <w:r>
        <w:rPr>
          <w:rFonts w:ascii="Times New Roman" w:hAnsi="Times New Roman" w:cs="Times New Roman"/>
          <w:sz w:val="28"/>
          <w:szCs w:val="28"/>
          <w:lang w:val="uk-UA"/>
        </w:rPr>
        <w:t xml:space="preserve"> навчання, та має ґрунтуватися </w:t>
      </w:r>
      <w:r w:rsidRPr="00947836">
        <w:rPr>
          <w:rFonts w:ascii="Times New Roman" w:hAnsi="Times New Roman" w:cs="Times New Roman"/>
          <w:sz w:val="28"/>
          <w:szCs w:val="28"/>
          <w:lang w:val="uk-UA"/>
        </w:rPr>
        <w:t>на певних ціннісних орієнтирах. Для успішн</w:t>
      </w:r>
      <w:r>
        <w:rPr>
          <w:rFonts w:ascii="Times New Roman" w:hAnsi="Times New Roman" w:cs="Times New Roman"/>
          <w:sz w:val="28"/>
          <w:szCs w:val="28"/>
          <w:lang w:val="uk-UA"/>
        </w:rPr>
        <w:t xml:space="preserve">ого застосування формувального </w:t>
      </w:r>
      <w:r w:rsidRPr="00947836">
        <w:rPr>
          <w:rFonts w:ascii="Times New Roman" w:hAnsi="Times New Roman" w:cs="Times New Roman"/>
          <w:sz w:val="28"/>
          <w:szCs w:val="28"/>
          <w:lang w:val="uk-UA"/>
        </w:rPr>
        <w:t>оцінювання освітній процес має бути організований</w:t>
      </w:r>
      <w:r>
        <w:rPr>
          <w:rFonts w:ascii="Times New Roman" w:hAnsi="Times New Roman" w:cs="Times New Roman"/>
          <w:sz w:val="28"/>
          <w:szCs w:val="28"/>
          <w:lang w:val="uk-UA"/>
        </w:rPr>
        <w:t xml:space="preserve"> у такий спосіб, щоб спонукати </w:t>
      </w:r>
      <w:r w:rsidRPr="00947836">
        <w:rPr>
          <w:rFonts w:ascii="Times New Roman" w:hAnsi="Times New Roman" w:cs="Times New Roman"/>
          <w:sz w:val="28"/>
          <w:szCs w:val="28"/>
          <w:lang w:val="uk-UA"/>
        </w:rPr>
        <w:t>кожного учня бути активним його учасником, а не пасивним «отримувач</w:t>
      </w:r>
      <w:r>
        <w:rPr>
          <w:rFonts w:ascii="Times New Roman" w:hAnsi="Times New Roman" w:cs="Times New Roman"/>
          <w:sz w:val="28"/>
          <w:szCs w:val="28"/>
          <w:lang w:val="uk-UA"/>
        </w:rPr>
        <w:t xml:space="preserve">ем» знань і оцінок. </w:t>
      </w:r>
    </w:p>
    <w:p w:rsidR="00A733E3" w:rsidRPr="00AF4321" w:rsidRDefault="00A733E3" w:rsidP="00A733E3">
      <w:pPr>
        <w:pStyle w:val="a4"/>
        <w:tabs>
          <w:tab w:val="left" w:pos="284"/>
        </w:tabs>
        <w:ind w:left="0" w:firstLine="709"/>
        <w:jc w:val="both"/>
        <w:rPr>
          <w:rFonts w:ascii="Times New Roman" w:hAnsi="Times New Roman" w:cs="Times New Roman"/>
          <w:sz w:val="28"/>
          <w:szCs w:val="28"/>
          <w:lang w:val="uk-UA"/>
        </w:rPr>
      </w:pPr>
      <w:r w:rsidRPr="00AF4321">
        <w:rPr>
          <w:rFonts w:ascii="Times New Roman" w:hAnsi="Times New Roman" w:cs="Times New Roman"/>
          <w:bCs/>
          <w:sz w:val="28"/>
          <w:szCs w:val="28"/>
          <w:lang w:val="uk-UA"/>
        </w:rPr>
        <w:t>До компонентів успішного застос</w:t>
      </w:r>
      <w:r>
        <w:rPr>
          <w:rFonts w:ascii="Times New Roman" w:hAnsi="Times New Roman" w:cs="Times New Roman"/>
          <w:bCs/>
          <w:sz w:val="28"/>
          <w:szCs w:val="28"/>
          <w:lang w:val="uk-UA"/>
        </w:rPr>
        <w:t>ування формувального оцінювання належать:</w:t>
      </w:r>
    </w:p>
    <w:p w:rsidR="00A733E3"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забезпечення вчителем ефективног</w:t>
      </w:r>
      <w:r>
        <w:rPr>
          <w:rFonts w:ascii="Times New Roman" w:hAnsi="Times New Roman" w:cs="Times New Roman"/>
          <w:sz w:val="28"/>
          <w:szCs w:val="28"/>
          <w:lang w:val="uk-UA"/>
        </w:rPr>
        <w:t>о зворотного зв’язку з учнями;</w:t>
      </w:r>
    </w:p>
    <w:p w:rsidR="00A733E3" w:rsidRPr="00947836"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активна участь учні</w:t>
      </w:r>
      <w:r>
        <w:rPr>
          <w:rFonts w:ascii="Times New Roman" w:hAnsi="Times New Roman" w:cs="Times New Roman"/>
          <w:sz w:val="28"/>
          <w:szCs w:val="28"/>
          <w:lang w:val="uk-UA"/>
        </w:rPr>
        <w:t>в у процесі власного навчання;</w:t>
      </w:r>
    </w:p>
    <w:p w:rsidR="00A733E3"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корегування процесу навчання з урах</w:t>
      </w:r>
      <w:r>
        <w:rPr>
          <w:rFonts w:ascii="Times New Roman" w:hAnsi="Times New Roman" w:cs="Times New Roman"/>
          <w:sz w:val="28"/>
          <w:szCs w:val="28"/>
          <w:lang w:val="uk-UA"/>
        </w:rPr>
        <w:t>уванням результату оцінювання;</w:t>
      </w:r>
    </w:p>
    <w:p w:rsidR="00A733E3"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визнання вагомого впливу оцінювання на мотивацію та  самоутвердження учнів, які, своєю </w:t>
      </w:r>
      <w:r>
        <w:rPr>
          <w:rFonts w:ascii="Times New Roman" w:hAnsi="Times New Roman" w:cs="Times New Roman"/>
          <w:sz w:val="28"/>
          <w:szCs w:val="28"/>
          <w:lang w:val="uk-UA"/>
        </w:rPr>
        <w:t>чергою, впливають на навчання;</w:t>
      </w:r>
    </w:p>
    <w:p w:rsidR="00A733E3" w:rsidRPr="00947836"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уміння учнів оці</w:t>
      </w:r>
      <w:r>
        <w:rPr>
          <w:rFonts w:ascii="Times New Roman" w:hAnsi="Times New Roman" w:cs="Times New Roman"/>
          <w:sz w:val="28"/>
          <w:szCs w:val="28"/>
          <w:lang w:val="uk-UA"/>
        </w:rPr>
        <w:t>нювати свої знання самостійно.</w:t>
      </w:r>
    </w:p>
    <w:p w:rsidR="00A733E3" w:rsidRPr="00947836" w:rsidRDefault="00A733E3" w:rsidP="00A733E3">
      <w:pPr>
        <w:pStyle w:val="a4"/>
        <w:tabs>
          <w:tab w:val="left" w:pos="284"/>
        </w:tabs>
        <w:ind w:left="0" w:firstLine="709"/>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lastRenderedPageBreak/>
        <w:t>Алгоритм діяльності вчителя щодо орган</w:t>
      </w:r>
      <w:r>
        <w:rPr>
          <w:rFonts w:ascii="Times New Roman" w:hAnsi="Times New Roman" w:cs="Times New Roman"/>
          <w:sz w:val="28"/>
          <w:szCs w:val="28"/>
          <w:lang w:val="uk-UA"/>
        </w:rPr>
        <w:t>ізації формувального оцінювання</w:t>
      </w:r>
      <w:r w:rsidRPr="00947836">
        <w:rPr>
          <w:rFonts w:ascii="Times New Roman" w:hAnsi="Times New Roman" w:cs="Times New Roman"/>
          <w:sz w:val="28"/>
          <w:szCs w:val="28"/>
          <w:lang w:val="uk-UA"/>
        </w:rPr>
        <w:t xml:space="preserve"> можна представити у ви</w:t>
      </w:r>
      <w:r>
        <w:rPr>
          <w:rFonts w:ascii="Times New Roman" w:hAnsi="Times New Roman" w:cs="Times New Roman"/>
          <w:sz w:val="28"/>
          <w:szCs w:val="28"/>
          <w:lang w:val="uk-UA"/>
        </w:rPr>
        <w:t>гляді такої послідовності дій:</w:t>
      </w:r>
    </w:p>
    <w:p w:rsidR="00A733E3" w:rsidRDefault="00A733E3" w:rsidP="00A733E3">
      <w:pPr>
        <w:pStyle w:val="a4"/>
        <w:tabs>
          <w:tab w:val="left" w:pos="284"/>
        </w:tabs>
        <w:ind w:left="0" w:firstLine="284"/>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1. Формулювання об’єктивних і зрозум</w:t>
      </w:r>
      <w:r>
        <w:rPr>
          <w:rFonts w:ascii="Times New Roman" w:hAnsi="Times New Roman" w:cs="Times New Roman"/>
          <w:sz w:val="28"/>
          <w:szCs w:val="28"/>
          <w:lang w:val="uk-UA"/>
        </w:rPr>
        <w:t>ілих для учнів освітніх цілей.</w:t>
      </w:r>
    </w:p>
    <w:p w:rsidR="00A733E3" w:rsidRDefault="00A733E3" w:rsidP="00A733E3">
      <w:pPr>
        <w:pStyle w:val="a4"/>
        <w:tabs>
          <w:tab w:val="left" w:pos="284"/>
        </w:tabs>
        <w:ind w:left="0" w:firstLine="284"/>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2. Створення е</w:t>
      </w:r>
      <w:r>
        <w:rPr>
          <w:rFonts w:ascii="Times New Roman" w:hAnsi="Times New Roman" w:cs="Times New Roman"/>
          <w:sz w:val="28"/>
          <w:szCs w:val="28"/>
          <w:lang w:val="uk-UA"/>
        </w:rPr>
        <w:t>фективного зворотного зв’язку.</w:t>
      </w:r>
    </w:p>
    <w:p w:rsidR="00A733E3" w:rsidRPr="00DE46AD" w:rsidRDefault="00A733E3" w:rsidP="00A733E3">
      <w:pPr>
        <w:pStyle w:val="a4"/>
        <w:tabs>
          <w:tab w:val="left" w:pos="284"/>
        </w:tabs>
        <w:ind w:left="0" w:firstLine="284"/>
        <w:jc w:val="both"/>
        <w:rPr>
          <w:rFonts w:ascii="Times New Roman" w:hAnsi="Times New Roman" w:cs="Times New Roman"/>
          <w:sz w:val="28"/>
          <w:szCs w:val="28"/>
          <w:lang w:val="uk-UA"/>
        </w:rPr>
      </w:pPr>
      <w:r w:rsidRPr="00DE46AD">
        <w:rPr>
          <w:rFonts w:ascii="Times New Roman" w:hAnsi="Times New Roman" w:cs="Times New Roman"/>
          <w:sz w:val="28"/>
          <w:szCs w:val="28"/>
          <w:lang w:val="uk-UA"/>
        </w:rPr>
        <w:t>3. Забезпечення активної уча</w:t>
      </w:r>
      <w:r>
        <w:rPr>
          <w:rFonts w:ascii="Times New Roman" w:hAnsi="Times New Roman" w:cs="Times New Roman"/>
          <w:sz w:val="28"/>
          <w:szCs w:val="28"/>
          <w:lang w:val="uk-UA"/>
        </w:rPr>
        <w:t>сті учнів у процесі пізнання.</w:t>
      </w:r>
    </w:p>
    <w:p w:rsidR="00A733E3" w:rsidRPr="00947836" w:rsidRDefault="00A733E3" w:rsidP="00A733E3">
      <w:pPr>
        <w:pStyle w:val="a4"/>
        <w:tabs>
          <w:tab w:val="left" w:pos="284"/>
        </w:tabs>
        <w:ind w:left="0" w:firstLine="284"/>
        <w:jc w:val="both"/>
        <w:rPr>
          <w:rFonts w:ascii="Times New Roman" w:hAnsi="Times New Roman" w:cs="Times New Roman"/>
          <w:sz w:val="28"/>
          <w:szCs w:val="28"/>
          <w:lang w:val="uk-UA"/>
        </w:rPr>
      </w:pPr>
      <w:r w:rsidRPr="00947836">
        <w:rPr>
          <w:rFonts w:ascii="Times New Roman" w:hAnsi="Times New Roman" w:cs="Times New Roman"/>
          <w:sz w:val="28"/>
          <w:szCs w:val="28"/>
          <w:lang w:val="uk-UA"/>
        </w:rPr>
        <w:t>4. Ознайомлення у</w:t>
      </w:r>
      <w:r>
        <w:rPr>
          <w:rFonts w:ascii="Times New Roman" w:hAnsi="Times New Roman" w:cs="Times New Roman"/>
          <w:sz w:val="28"/>
          <w:szCs w:val="28"/>
          <w:lang w:val="uk-UA"/>
        </w:rPr>
        <w:t>чнів із критеріями оцінювання.</w:t>
      </w:r>
    </w:p>
    <w:p w:rsidR="00A733E3" w:rsidRPr="00947836"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Pr="00947836">
        <w:rPr>
          <w:rFonts w:ascii="Times New Roman" w:hAnsi="Times New Roman" w:cs="Times New Roman"/>
          <w:sz w:val="28"/>
          <w:szCs w:val="28"/>
          <w:lang w:val="uk-UA"/>
        </w:rPr>
        <w:t>Забезпечення можливості й уміння учнів аналізувати в</w:t>
      </w:r>
      <w:r>
        <w:rPr>
          <w:rFonts w:ascii="Times New Roman" w:hAnsi="Times New Roman" w:cs="Times New Roman"/>
          <w:sz w:val="28"/>
          <w:szCs w:val="28"/>
          <w:lang w:val="uk-UA"/>
        </w:rPr>
        <w:t>ласну діяльність (рефлексія).</w:t>
      </w:r>
    </w:p>
    <w:p w:rsidR="00A733E3"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947836">
        <w:rPr>
          <w:rFonts w:ascii="Times New Roman" w:hAnsi="Times New Roman" w:cs="Times New Roman"/>
          <w:sz w:val="28"/>
          <w:szCs w:val="28"/>
          <w:lang w:val="uk-UA"/>
        </w:rPr>
        <w:t>Коригування спільно з учнями під</w:t>
      </w:r>
      <w:r>
        <w:rPr>
          <w:rFonts w:ascii="Times New Roman" w:hAnsi="Times New Roman" w:cs="Times New Roman"/>
          <w:sz w:val="28"/>
          <w:szCs w:val="28"/>
          <w:lang w:val="uk-UA"/>
        </w:rPr>
        <w:t>ходів до навчання з урахуванням</w:t>
      </w:r>
      <w:r w:rsidRPr="00947836">
        <w:rPr>
          <w:rFonts w:ascii="Times New Roman" w:hAnsi="Times New Roman" w:cs="Times New Roman"/>
          <w:sz w:val="28"/>
          <w:szCs w:val="28"/>
          <w:lang w:val="uk-UA"/>
        </w:rPr>
        <w:t xml:space="preserve"> результатів оцінюв</w:t>
      </w:r>
      <w:r>
        <w:rPr>
          <w:rFonts w:ascii="Times New Roman" w:hAnsi="Times New Roman" w:cs="Times New Roman"/>
          <w:sz w:val="28"/>
          <w:szCs w:val="28"/>
          <w:lang w:val="uk-UA"/>
        </w:rPr>
        <w:t>ання.</w:t>
      </w:r>
    </w:p>
    <w:p w:rsidR="00A733E3" w:rsidRPr="00AF4321" w:rsidRDefault="00A733E3" w:rsidP="00A733E3">
      <w:pPr>
        <w:pStyle w:val="a4"/>
        <w:tabs>
          <w:tab w:val="left" w:pos="284"/>
        </w:tabs>
        <w:ind w:left="0" w:firstLine="709"/>
        <w:jc w:val="both"/>
        <w:rPr>
          <w:rFonts w:ascii="Times New Roman" w:hAnsi="Times New Roman" w:cs="Times New Roman"/>
          <w:sz w:val="28"/>
          <w:szCs w:val="28"/>
          <w:lang w:val="uk-UA"/>
        </w:rPr>
      </w:pPr>
      <w:r w:rsidRPr="00AF4321">
        <w:rPr>
          <w:rFonts w:ascii="Times New Roman" w:hAnsi="Times New Roman" w:cs="Times New Roman"/>
          <w:bCs/>
          <w:sz w:val="28"/>
          <w:szCs w:val="28"/>
          <w:lang w:val="uk-UA"/>
        </w:rPr>
        <w:t>Цілі формувального оцінювання визна</w:t>
      </w:r>
      <w:r>
        <w:rPr>
          <w:rFonts w:ascii="Times New Roman" w:hAnsi="Times New Roman" w:cs="Times New Roman"/>
          <w:bCs/>
          <w:sz w:val="28"/>
          <w:szCs w:val="28"/>
          <w:lang w:val="uk-UA"/>
        </w:rPr>
        <w:t>чаються у співпраці з учнями та є орієнтованими на:</w:t>
      </w:r>
    </w:p>
    <w:p w:rsidR="00A733E3" w:rsidRPr="00947836"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очікувані результати навчання н</w:t>
      </w:r>
      <w:r>
        <w:rPr>
          <w:rFonts w:ascii="Times New Roman" w:hAnsi="Times New Roman" w:cs="Times New Roman"/>
          <w:sz w:val="28"/>
          <w:szCs w:val="28"/>
          <w:lang w:val="uk-UA"/>
        </w:rPr>
        <w:t>а відповідному етапі освітнього процесу;</w:t>
      </w:r>
    </w:p>
    <w:p w:rsidR="00A733E3" w:rsidRPr="00947836"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на динаміку формування ключових компетентностей;</w:t>
      </w:r>
    </w:p>
    <w:p w:rsidR="00A733E3" w:rsidRPr="00947836" w:rsidRDefault="00A733E3" w:rsidP="00A733E3">
      <w:pPr>
        <w:pStyle w:val="a4"/>
        <w:tabs>
          <w:tab w:val="left" w:pos="284"/>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47836">
        <w:rPr>
          <w:rFonts w:ascii="Times New Roman" w:hAnsi="Times New Roman" w:cs="Times New Roman"/>
          <w:sz w:val="28"/>
          <w:szCs w:val="28"/>
          <w:lang w:val="uk-UA"/>
        </w:rPr>
        <w:t xml:space="preserve"> наскрізні вміння</w:t>
      </w:r>
      <w:r>
        <w:rPr>
          <w:rFonts w:ascii="Times New Roman" w:hAnsi="Times New Roman" w:cs="Times New Roman"/>
          <w:sz w:val="28"/>
          <w:szCs w:val="28"/>
          <w:lang w:val="uk-UA"/>
        </w:rPr>
        <w:t>.</w:t>
      </w:r>
    </w:p>
    <w:p w:rsidR="00A733E3" w:rsidRDefault="00A733E3" w:rsidP="00A733E3">
      <w:pPr>
        <w:pStyle w:val="a4"/>
        <w:tabs>
          <w:tab w:val="left" w:pos="284"/>
        </w:tabs>
        <w:ind w:left="0" w:firstLine="851"/>
        <w:jc w:val="both"/>
        <w:rPr>
          <w:rFonts w:ascii="Times New Roman" w:hAnsi="Times New Roman" w:cs="Times New Roman"/>
          <w:sz w:val="28"/>
          <w:szCs w:val="28"/>
          <w:lang w:val="uk-UA"/>
        </w:rPr>
      </w:pPr>
      <w:r w:rsidRPr="009D1CD2">
        <w:rPr>
          <w:rFonts w:ascii="Times New Roman" w:hAnsi="Times New Roman" w:cs="Times New Roman"/>
          <w:sz w:val="28"/>
          <w:szCs w:val="28"/>
          <w:lang w:val="uk-UA"/>
        </w:rPr>
        <w:t xml:space="preserve">Формувальне оцінювання стосується оцінювання процесу навчання учнів: набуття ними навчального досвіду, динаміки розвитку компетентностей та особистісного розвитку. На його основі відбуватиметься адаптація здобувачів освіти після 4 класу до вимог освітнього процесу у 5 класі та розвиток здатності учнів до співпраці і рефлексії. </w:t>
      </w:r>
    </w:p>
    <w:p w:rsidR="00A733E3" w:rsidRDefault="00A733E3" w:rsidP="00A733E3">
      <w:pPr>
        <w:pStyle w:val="a4"/>
        <w:tabs>
          <w:tab w:val="left" w:pos="284"/>
        </w:tabs>
        <w:ind w:left="0" w:firstLine="851"/>
        <w:jc w:val="both"/>
        <w:rPr>
          <w:rFonts w:ascii="Times New Roman" w:hAnsi="Times New Roman" w:cs="Times New Roman"/>
          <w:sz w:val="28"/>
          <w:szCs w:val="28"/>
          <w:lang w:val="uk-UA"/>
        </w:rPr>
      </w:pPr>
      <w:r w:rsidRPr="009D1CD2">
        <w:rPr>
          <w:rFonts w:ascii="Times New Roman" w:hAnsi="Times New Roman" w:cs="Times New Roman"/>
          <w:sz w:val="28"/>
          <w:szCs w:val="28"/>
          <w:lang w:val="uk-UA"/>
        </w:rPr>
        <w:t xml:space="preserve">Формувальне оцінювання, окрім </w:t>
      </w:r>
      <w:proofErr w:type="spellStart"/>
      <w:r w:rsidRPr="009D1CD2">
        <w:rPr>
          <w:rFonts w:ascii="Times New Roman" w:hAnsi="Times New Roman" w:cs="Times New Roman"/>
          <w:sz w:val="28"/>
          <w:szCs w:val="28"/>
          <w:lang w:val="uk-UA"/>
        </w:rPr>
        <w:t>рівневого</w:t>
      </w:r>
      <w:proofErr w:type="spellEnd"/>
      <w:r w:rsidRPr="009D1CD2">
        <w:rPr>
          <w:rFonts w:ascii="Times New Roman" w:hAnsi="Times New Roman" w:cs="Times New Roman"/>
          <w:sz w:val="28"/>
          <w:szCs w:val="28"/>
          <w:lang w:val="uk-UA"/>
        </w:rPr>
        <w:t xml:space="preserve"> або бального може здійснюватися у формі самооцінювання, </w:t>
      </w:r>
      <w:proofErr w:type="spellStart"/>
      <w:r w:rsidRPr="009D1CD2">
        <w:rPr>
          <w:rFonts w:ascii="Times New Roman" w:hAnsi="Times New Roman" w:cs="Times New Roman"/>
          <w:sz w:val="28"/>
          <w:szCs w:val="28"/>
          <w:lang w:val="uk-UA"/>
        </w:rPr>
        <w:t>взаємооцінювання</w:t>
      </w:r>
      <w:proofErr w:type="spellEnd"/>
      <w:r w:rsidRPr="009D1CD2">
        <w:rPr>
          <w:rFonts w:ascii="Times New Roman" w:hAnsi="Times New Roman" w:cs="Times New Roman"/>
          <w:sz w:val="28"/>
          <w:szCs w:val="28"/>
          <w:lang w:val="uk-UA"/>
        </w:rPr>
        <w:t xml:space="preserve"> досягнень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w:t>
      </w:r>
    </w:p>
    <w:p w:rsidR="00A733E3" w:rsidRPr="009D1CD2" w:rsidRDefault="00A733E3" w:rsidP="00A733E3">
      <w:pPr>
        <w:pStyle w:val="a4"/>
        <w:tabs>
          <w:tab w:val="left" w:pos="284"/>
        </w:tabs>
        <w:ind w:left="0" w:firstLine="851"/>
        <w:jc w:val="both"/>
        <w:rPr>
          <w:rFonts w:ascii="Times New Roman" w:hAnsi="Times New Roman" w:cs="Times New Roman"/>
          <w:sz w:val="28"/>
          <w:szCs w:val="28"/>
          <w:lang w:val="uk-UA"/>
        </w:rPr>
      </w:pPr>
      <w:r w:rsidRPr="009D1CD2">
        <w:rPr>
          <w:rFonts w:ascii="Times New Roman" w:hAnsi="Times New Roman" w:cs="Times New Roman"/>
          <w:sz w:val="28"/>
          <w:szCs w:val="28"/>
          <w:lang w:val="uk-UA"/>
        </w:rPr>
        <w:t>Оцінювання (підсумкове та поточне формувальне) здійснюють, використовуючи як традиційні, так і цифрові технології.</w:t>
      </w:r>
    </w:p>
    <w:p w:rsidR="00A733E3" w:rsidRDefault="00A733E3" w:rsidP="00A733E3">
      <w:pPr>
        <w:pStyle w:val="a4"/>
        <w:tabs>
          <w:tab w:val="left" w:pos="284"/>
        </w:tabs>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Теми досліджень </w:t>
      </w:r>
      <w:r w:rsidRPr="009D1CD2">
        <w:rPr>
          <w:rFonts w:ascii="Times New Roman" w:hAnsi="Times New Roman" w:cs="Times New Roman"/>
          <w:sz w:val="28"/>
          <w:szCs w:val="28"/>
          <w:lang w:val="uk-UA"/>
        </w:rPr>
        <w:t xml:space="preserve">тісно пов’язані з повсякденним життям, тому важливим елементом кожного досліду є формулювання висновків відповідно до його гіпотези (припущення). Саме так учні встановлюватимуть закономірності перебігу певних явищ і процесів та навчатимуться застосовувати їх під час розв’язування навчальних і життєвих проблем. Під час виконання досліджень і розв’язання проблем учителям/учителькам необхідно розвивати медіаграмотність учнів – уміння оцінювати надійність інформаційних джерел, достовірність і науковість інформації тощо та перетворювати її (інтерпретувати схеми, графіки, діаграми, </w:t>
      </w:r>
      <w:proofErr w:type="spellStart"/>
      <w:r w:rsidRPr="009D1CD2">
        <w:rPr>
          <w:rFonts w:ascii="Times New Roman" w:hAnsi="Times New Roman" w:cs="Times New Roman"/>
          <w:sz w:val="28"/>
          <w:szCs w:val="28"/>
          <w:lang w:val="uk-UA"/>
        </w:rPr>
        <w:t>інфографіку</w:t>
      </w:r>
      <w:proofErr w:type="spellEnd"/>
      <w:r w:rsidRPr="009D1CD2">
        <w:rPr>
          <w:rFonts w:ascii="Times New Roman" w:hAnsi="Times New Roman" w:cs="Times New Roman"/>
          <w:sz w:val="28"/>
          <w:szCs w:val="28"/>
          <w:lang w:val="uk-UA"/>
        </w:rPr>
        <w:t xml:space="preserve">, табличні дані, та навпаки: на підставі текстової інформації або числових даних створювати графіки, діаграми тощо). Учитель може комбінувати певні дослідження, самостійно визначати порядок їх виконання та час (оскільки запропоновано дослідження нетривалі і довготривалі), проте </w:t>
      </w:r>
      <w:r w:rsidRPr="007F62D9">
        <w:rPr>
          <w:rFonts w:ascii="Times New Roman" w:hAnsi="Times New Roman" w:cs="Times New Roman"/>
          <w:b/>
          <w:sz w:val="28"/>
          <w:szCs w:val="28"/>
          <w:lang w:val="uk-UA"/>
        </w:rPr>
        <w:t>виконання експерименту є обов’язковим</w:t>
      </w:r>
      <w:r w:rsidRPr="009D1CD2">
        <w:rPr>
          <w:rFonts w:ascii="Times New Roman" w:hAnsi="Times New Roman" w:cs="Times New Roman"/>
          <w:sz w:val="28"/>
          <w:szCs w:val="28"/>
          <w:lang w:val="uk-UA"/>
        </w:rPr>
        <w:t xml:space="preserve">. </w:t>
      </w:r>
      <w:r w:rsidRPr="007F62D9">
        <w:rPr>
          <w:rFonts w:ascii="Times New Roman" w:hAnsi="Times New Roman" w:cs="Times New Roman"/>
          <w:b/>
          <w:sz w:val="28"/>
          <w:szCs w:val="28"/>
          <w:lang w:val="uk-UA"/>
        </w:rPr>
        <w:t>Теми</w:t>
      </w:r>
      <w:r w:rsidRPr="009D1CD2">
        <w:rPr>
          <w:rFonts w:ascii="Times New Roman" w:hAnsi="Times New Roman" w:cs="Times New Roman"/>
          <w:sz w:val="28"/>
          <w:szCs w:val="28"/>
          <w:lang w:val="uk-UA"/>
        </w:rPr>
        <w:t xml:space="preserve"> дослі</w:t>
      </w:r>
      <w:r>
        <w:rPr>
          <w:rFonts w:ascii="Times New Roman" w:hAnsi="Times New Roman" w:cs="Times New Roman"/>
          <w:sz w:val="28"/>
          <w:szCs w:val="28"/>
          <w:lang w:val="uk-UA"/>
        </w:rPr>
        <w:t xml:space="preserve">дницьких </w:t>
      </w:r>
      <w:r w:rsidRPr="00C3166C">
        <w:rPr>
          <w:rFonts w:ascii="Times New Roman" w:hAnsi="Times New Roman" w:cs="Times New Roman"/>
          <w:b/>
          <w:sz w:val="28"/>
          <w:szCs w:val="28"/>
          <w:lang w:val="uk-UA"/>
        </w:rPr>
        <w:t>проєктів</w:t>
      </w:r>
      <w:r>
        <w:rPr>
          <w:rFonts w:ascii="Times New Roman" w:hAnsi="Times New Roman" w:cs="Times New Roman"/>
          <w:sz w:val="28"/>
          <w:szCs w:val="28"/>
          <w:lang w:val="uk-UA"/>
        </w:rPr>
        <w:t xml:space="preserve"> – </w:t>
      </w:r>
      <w:r w:rsidRPr="007F62D9">
        <w:rPr>
          <w:rFonts w:ascii="Times New Roman" w:hAnsi="Times New Roman" w:cs="Times New Roman"/>
          <w:b/>
          <w:sz w:val="28"/>
          <w:szCs w:val="28"/>
          <w:lang w:val="uk-UA"/>
        </w:rPr>
        <w:t>орієнтовні</w:t>
      </w:r>
      <w:r>
        <w:rPr>
          <w:rFonts w:ascii="Times New Roman" w:hAnsi="Times New Roman" w:cs="Times New Roman"/>
          <w:sz w:val="28"/>
          <w:szCs w:val="28"/>
          <w:lang w:val="uk-UA"/>
        </w:rPr>
        <w:t>.</w:t>
      </w:r>
    </w:p>
    <w:p w:rsidR="00A733E3" w:rsidRDefault="00A733E3" w:rsidP="00A733E3">
      <w:pPr>
        <w:pStyle w:val="a4"/>
        <w:tabs>
          <w:tab w:val="left" w:pos="284"/>
        </w:tabs>
        <w:spacing w:after="0" w:line="240" w:lineRule="auto"/>
        <w:ind w:left="0" w:firstLine="851"/>
        <w:jc w:val="both"/>
        <w:rPr>
          <w:rFonts w:ascii="Times New Roman" w:hAnsi="Times New Roman" w:cs="Times New Roman"/>
          <w:sz w:val="28"/>
          <w:szCs w:val="28"/>
          <w:lang w:val="uk-UA"/>
        </w:rPr>
      </w:pPr>
      <w:r w:rsidRPr="009D1CD2">
        <w:rPr>
          <w:rFonts w:ascii="Times New Roman" w:hAnsi="Times New Roman" w:cs="Times New Roman"/>
          <w:sz w:val="28"/>
          <w:szCs w:val="28"/>
          <w:lang w:val="uk-UA"/>
        </w:rPr>
        <w:lastRenderedPageBreak/>
        <w:t>Академічна свобода вчителя полягає в тому, що він може змінити предмет дослідження. Однак робота над певною методикою дослідження та проблематикою має відповідати програмі. Варто запропонувати теми проєктних робіт з урахуванням пізнавальних інтересів здобувачів освіти, матеріально-техн</w:t>
      </w:r>
      <w:r>
        <w:rPr>
          <w:rFonts w:ascii="Times New Roman" w:hAnsi="Times New Roman" w:cs="Times New Roman"/>
          <w:sz w:val="28"/>
          <w:szCs w:val="28"/>
          <w:lang w:val="uk-UA"/>
        </w:rPr>
        <w:t xml:space="preserve">ічного забезпечення </w:t>
      </w:r>
      <w:r w:rsidRPr="009D1CD2">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w:t>
      </w:r>
      <w:r w:rsidRPr="009D1CD2">
        <w:rPr>
          <w:rFonts w:ascii="Times New Roman" w:hAnsi="Times New Roman" w:cs="Times New Roman"/>
          <w:sz w:val="28"/>
          <w:szCs w:val="28"/>
          <w:lang w:val="uk-UA"/>
        </w:rPr>
        <w:t>, територіальних особливостей, потреб громади тощо.</w:t>
      </w:r>
    </w:p>
    <w:p w:rsidR="00A733E3" w:rsidRDefault="00A733E3" w:rsidP="00A733E3">
      <w:pPr>
        <w:ind w:firstLine="851"/>
        <w:jc w:val="both"/>
        <w:rPr>
          <w:rFonts w:ascii="Times New Roman" w:eastAsia="Times New Roman" w:hAnsi="Times New Roman" w:cs="Times New Roman"/>
          <w:sz w:val="24"/>
          <w:szCs w:val="24"/>
        </w:rPr>
      </w:pPr>
      <w:r w:rsidRPr="007F62D9">
        <w:rPr>
          <w:rFonts w:ascii="Times New Roman" w:eastAsia="Times New Roman" w:hAnsi="Times New Roman" w:cs="Times New Roman"/>
          <w:color w:val="000000"/>
          <w:sz w:val="28"/>
          <w:szCs w:val="28"/>
        </w:rPr>
        <w:t>Ціннісні орієнтири НУШ, нові державні стандарти освіти вимагають нових підходів д</w:t>
      </w:r>
      <w:r>
        <w:rPr>
          <w:rFonts w:ascii="Times New Roman" w:eastAsia="Times New Roman" w:hAnsi="Times New Roman" w:cs="Times New Roman"/>
          <w:color w:val="000000"/>
          <w:sz w:val="28"/>
          <w:szCs w:val="28"/>
        </w:rPr>
        <w:t>о організації освітнього процес</w:t>
      </w:r>
      <w:r w:rsidRPr="007F62D9">
        <w:rPr>
          <w:rFonts w:ascii="Times New Roman" w:eastAsia="Times New Roman" w:hAnsi="Times New Roman" w:cs="Times New Roman"/>
          <w:color w:val="000000"/>
          <w:sz w:val="28"/>
          <w:szCs w:val="28"/>
        </w:rPr>
        <w:t xml:space="preserve">у. Вважаємо за доцільне акцентувати увагу на </w:t>
      </w:r>
      <w:r>
        <w:rPr>
          <w:rFonts w:ascii="Times New Roman" w:eastAsia="Times New Roman" w:hAnsi="Times New Roman" w:cs="Times New Roman"/>
          <w:color w:val="000000"/>
          <w:sz w:val="28"/>
          <w:szCs w:val="28"/>
        </w:rPr>
        <w:t xml:space="preserve">деяких </w:t>
      </w:r>
      <w:r w:rsidRPr="007F62D9">
        <w:rPr>
          <w:rFonts w:ascii="Times New Roman" w:eastAsia="Times New Roman" w:hAnsi="Times New Roman" w:cs="Times New Roman"/>
          <w:color w:val="000000"/>
          <w:sz w:val="28"/>
          <w:szCs w:val="28"/>
        </w:rPr>
        <w:t xml:space="preserve">освітніх технологіях, методиках навчання, що були ефективними у пілотних закладах освіти (але нагадуємо, що педагогічні працівники мають академічну свободу викладання, вільний вибір форм, методів і засобів навчання – </w:t>
      </w:r>
      <w:r w:rsidRPr="007F62D9">
        <w:rPr>
          <w:rFonts w:ascii="Times New Roman" w:eastAsia="Times New Roman" w:hAnsi="Times New Roman" w:cs="Times New Roman"/>
          <w:color w:val="202124"/>
          <w:sz w:val="28"/>
          <w:szCs w:val="28"/>
          <w:shd w:val="clear" w:color="auto" w:fill="FFFFFF"/>
        </w:rPr>
        <w:t>це визначено пунктом 1 статті 54 Закону «Про освіту»</w:t>
      </w:r>
      <w:r w:rsidRPr="007F62D9">
        <w:rPr>
          <w:rFonts w:ascii="Times New Roman" w:eastAsia="Times New Roman" w:hAnsi="Times New Roman" w:cs="Times New Roman"/>
          <w:color w:val="000000"/>
          <w:sz w:val="28"/>
          <w:szCs w:val="28"/>
        </w:rPr>
        <w:t>):</w:t>
      </w:r>
    </w:p>
    <w:p w:rsidR="00A733E3" w:rsidRPr="007F62D9" w:rsidRDefault="00A733E3" w:rsidP="00A733E3">
      <w:pPr>
        <w:ind w:firstLine="851"/>
        <w:jc w:val="both"/>
        <w:rPr>
          <w:rFonts w:ascii="Times New Roman" w:eastAsia="Times New Roman" w:hAnsi="Times New Roman" w:cs="Times New Roman"/>
          <w:sz w:val="24"/>
          <w:szCs w:val="24"/>
        </w:rPr>
      </w:pPr>
      <w:proofErr w:type="spellStart"/>
      <w:r w:rsidRPr="007F62D9">
        <w:rPr>
          <w:rFonts w:ascii="Times New Roman" w:eastAsia="Times New Roman" w:hAnsi="Times New Roman" w:cs="Times New Roman"/>
          <w:b/>
          <w:bCs/>
          <w:color w:val="000000"/>
          <w:sz w:val="28"/>
          <w:szCs w:val="28"/>
        </w:rPr>
        <w:t>Кроссенс</w:t>
      </w:r>
      <w:proofErr w:type="spellEnd"/>
      <w:r w:rsidRPr="007F62D9">
        <w:rPr>
          <w:rFonts w:ascii="Times New Roman" w:eastAsia="Times New Roman" w:hAnsi="Times New Roman" w:cs="Times New Roman"/>
          <w:b/>
          <w:bCs/>
          <w:color w:val="000000"/>
          <w:sz w:val="28"/>
          <w:szCs w:val="28"/>
        </w:rPr>
        <w:t xml:space="preserve"> «Перетин значень» </w:t>
      </w:r>
      <w:r w:rsidRPr="007F62D9">
        <w:rPr>
          <w:rFonts w:ascii="Times New Roman" w:eastAsia="Times New Roman" w:hAnsi="Times New Roman" w:cs="Times New Roman"/>
          <w:color w:val="000000"/>
          <w:sz w:val="28"/>
          <w:szCs w:val="28"/>
        </w:rPr>
        <w:t>– сучасний методичний прийом візуалізації навчального матеріалу, який виконує такі функції:</w:t>
      </w:r>
    </w:p>
    <w:p w:rsidR="00A733E3" w:rsidRPr="007F62D9" w:rsidRDefault="00A733E3" w:rsidP="00A733E3">
      <w:pPr>
        <w:jc w:val="both"/>
        <w:rPr>
          <w:rFonts w:ascii="Times New Roman" w:eastAsia="Times New Roman" w:hAnsi="Times New Roman" w:cs="Times New Roman"/>
          <w:sz w:val="24"/>
          <w:szCs w:val="24"/>
        </w:rPr>
      </w:pPr>
      <w:r w:rsidRPr="00C3166C">
        <w:rPr>
          <w:rFonts w:ascii="Times New Roman" w:eastAsia="Times New Roman" w:hAnsi="Times New Roman" w:cs="Times New Roman"/>
          <w:color w:val="000000"/>
          <w:sz w:val="28"/>
          <w:szCs w:val="28"/>
        </w:rPr>
        <w:t>–</w:t>
      </w:r>
      <w:r w:rsidRPr="007F62D9">
        <w:rPr>
          <w:rFonts w:ascii="Times New Roman" w:eastAsia="Times New Roman" w:hAnsi="Times New Roman" w:cs="Times New Roman"/>
          <w:color w:val="000000"/>
          <w:sz w:val="28"/>
          <w:szCs w:val="28"/>
        </w:rPr>
        <w:t>  навчальну (сприяє засвоєнню навчального матеріалу);</w:t>
      </w:r>
    </w:p>
    <w:p w:rsidR="00A733E3" w:rsidRPr="007F62D9" w:rsidRDefault="00A733E3" w:rsidP="00A733E3">
      <w:pPr>
        <w:jc w:val="both"/>
        <w:rPr>
          <w:rFonts w:ascii="Times New Roman" w:eastAsia="Times New Roman" w:hAnsi="Times New Roman" w:cs="Times New Roman"/>
          <w:sz w:val="24"/>
          <w:szCs w:val="24"/>
        </w:rPr>
      </w:pPr>
      <w:r w:rsidRPr="00C3166C">
        <w:rPr>
          <w:rFonts w:ascii="Times New Roman" w:eastAsia="Times New Roman" w:hAnsi="Times New Roman" w:cs="Times New Roman"/>
          <w:color w:val="000000"/>
          <w:sz w:val="28"/>
          <w:szCs w:val="28"/>
        </w:rPr>
        <w:t>–</w:t>
      </w:r>
      <w:r w:rsidRPr="007F62D9">
        <w:rPr>
          <w:rFonts w:ascii="Times New Roman" w:eastAsia="Times New Roman" w:hAnsi="Times New Roman" w:cs="Times New Roman"/>
          <w:color w:val="000000"/>
          <w:sz w:val="28"/>
          <w:szCs w:val="28"/>
        </w:rPr>
        <w:t>  мотиваційну (забезпечує інтерес до навчальної теми);</w:t>
      </w:r>
    </w:p>
    <w:p w:rsidR="00A733E3" w:rsidRPr="007F62D9" w:rsidRDefault="00A733E3" w:rsidP="00A733E3">
      <w:pPr>
        <w:jc w:val="both"/>
        <w:rPr>
          <w:rFonts w:ascii="Times New Roman" w:eastAsia="Times New Roman" w:hAnsi="Times New Roman" w:cs="Times New Roman"/>
          <w:sz w:val="24"/>
          <w:szCs w:val="24"/>
        </w:rPr>
      </w:pPr>
      <w:r w:rsidRPr="00C3166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r w:rsidRPr="007F62D9">
        <w:rPr>
          <w:rFonts w:ascii="Times New Roman" w:eastAsia="Times New Roman" w:hAnsi="Times New Roman" w:cs="Times New Roman"/>
          <w:color w:val="000000"/>
          <w:sz w:val="28"/>
          <w:szCs w:val="28"/>
        </w:rPr>
        <w:t>комунікативн</w:t>
      </w:r>
      <w:r>
        <w:rPr>
          <w:rFonts w:ascii="Times New Roman" w:eastAsia="Times New Roman" w:hAnsi="Times New Roman" w:cs="Times New Roman"/>
          <w:color w:val="000000"/>
          <w:sz w:val="28"/>
          <w:szCs w:val="28"/>
        </w:rPr>
        <w:t>у (створює мікро і макродіалоги</w:t>
      </w:r>
      <w:r w:rsidRPr="007F62D9">
        <w:rPr>
          <w:rFonts w:ascii="Times New Roman" w:eastAsia="Times New Roman" w:hAnsi="Times New Roman" w:cs="Times New Roman"/>
          <w:color w:val="000000"/>
          <w:sz w:val="28"/>
          <w:szCs w:val="28"/>
        </w:rPr>
        <w:t xml:space="preserve"> мі</w:t>
      </w:r>
      <w:r>
        <w:rPr>
          <w:rFonts w:ascii="Times New Roman" w:eastAsia="Times New Roman" w:hAnsi="Times New Roman" w:cs="Times New Roman"/>
          <w:color w:val="000000"/>
          <w:sz w:val="28"/>
          <w:szCs w:val="28"/>
        </w:rPr>
        <w:t>ж різними учасниками освітнього</w:t>
      </w:r>
      <w:r w:rsidRPr="007F62D9">
        <w:rPr>
          <w:rFonts w:ascii="Times New Roman" w:eastAsia="Times New Roman" w:hAnsi="Times New Roman" w:cs="Times New Roman"/>
          <w:color w:val="000000"/>
          <w:sz w:val="28"/>
          <w:szCs w:val="28"/>
        </w:rPr>
        <w:t xml:space="preserve"> процесу – учителем, учнями, підручником тощо);</w:t>
      </w:r>
    </w:p>
    <w:p w:rsidR="00A733E3" w:rsidRPr="007F62D9" w:rsidRDefault="00A733E3" w:rsidP="00A733E3">
      <w:pPr>
        <w:jc w:val="both"/>
        <w:rPr>
          <w:rFonts w:ascii="Times New Roman" w:eastAsia="Times New Roman" w:hAnsi="Times New Roman" w:cs="Times New Roman"/>
          <w:sz w:val="24"/>
          <w:szCs w:val="24"/>
        </w:rPr>
      </w:pPr>
      <w:r w:rsidRPr="00C3166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r w:rsidRPr="007F62D9">
        <w:rPr>
          <w:rFonts w:ascii="Times New Roman" w:eastAsia="Times New Roman" w:hAnsi="Times New Roman" w:cs="Times New Roman"/>
          <w:color w:val="000000"/>
          <w:sz w:val="28"/>
          <w:szCs w:val="28"/>
        </w:rPr>
        <w:t>соціальну (пояснює причини і закономірності певного явища, його елементи, протиріччя  тощо).</w:t>
      </w:r>
    </w:p>
    <w:p w:rsidR="00A733E3" w:rsidRPr="007F62D9" w:rsidRDefault="00A733E3" w:rsidP="00A733E3">
      <w:pPr>
        <w:jc w:val="both"/>
        <w:rPr>
          <w:rFonts w:ascii="Times New Roman" w:eastAsia="Times New Roman" w:hAnsi="Times New Roman" w:cs="Times New Roman"/>
          <w:sz w:val="24"/>
          <w:szCs w:val="24"/>
        </w:rPr>
      </w:pPr>
      <w:hyperlink r:id="rId59" w:history="1">
        <w:r w:rsidRPr="007F62D9">
          <w:rPr>
            <w:rFonts w:ascii="Times New Roman" w:eastAsia="Times New Roman" w:hAnsi="Times New Roman" w:cs="Times New Roman"/>
            <w:color w:val="1155CC"/>
            <w:sz w:val="28"/>
            <w:szCs w:val="28"/>
            <w:u w:val="single"/>
          </w:rPr>
          <w:t>https://www.youtube.com/watch?v=hdzOFkePfw0</w:t>
        </w:r>
      </w:hyperlink>
    </w:p>
    <w:p w:rsidR="00A733E3" w:rsidRPr="007F62D9" w:rsidRDefault="00A733E3" w:rsidP="00A733E3">
      <w:pPr>
        <w:jc w:val="both"/>
        <w:rPr>
          <w:rFonts w:ascii="Times New Roman" w:eastAsia="Times New Roman" w:hAnsi="Times New Roman" w:cs="Times New Roman"/>
          <w:sz w:val="24"/>
          <w:szCs w:val="24"/>
        </w:rPr>
      </w:pPr>
      <w:hyperlink r:id="rId60" w:history="1">
        <w:r w:rsidRPr="007F62D9">
          <w:rPr>
            <w:rFonts w:ascii="Times New Roman" w:eastAsia="Times New Roman" w:hAnsi="Times New Roman" w:cs="Times New Roman"/>
            <w:color w:val="1155CC"/>
            <w:sz w:val="28"/>
            <w:szCs w:val="28"/>
            <w:u w:val="single"/>
          </w:rPr>
          <w:t>https://vsimosvita.com/krossens-suchasniy-metodichniy-priyom-vizualizatsiyi-navchalnogo-materialu/</w:t>
        </w:r>
      </w:hyperlink>
    </w:p>
    <w:p w:rsidR="00A733E3" w:rsidRDefault="00A733E3" w:rsidP="00A733E3">
      <w:pPr>
        <w:ind w:firstLine="851"/>
        <w:jc w:val="both"/>
        <w:rPr>
          <w:rFonts w:ascii="Times New Roman" w:eastAsia="Times New Roman" w:hAnsi="Times New Roman" w:cs="Times New Roman"/>
          <w:b/>
          <w:bCs/>
          <w:color w:val="000000"/>
          <w:sz w:val="28"/>
          <w:szCs w:val="28"/>
        </w:rPr>
      </w:pPr>
      <w:r w:rsidRPr="007F62D9">
        <w:rPr>
          <w:rFonts w:ascii="Times New Roman" w:eastAsia="Times New Roman" w:hAnsi="Times New Roman" w:cs="Times New Roman"/>
          <w:b/>
          <w:bCs/>
          <w:color w:val="000000"/>
          <w:sz w:val="28"/>
          <w:szCs w:val="28"/>
        </w:rPr>
        <w:t xml:space="preserve">Технологія критичного мислення. Створення інтелект-карт. </w:t>
      </w:r>
    </w:p>
    <w:p w:rsidR="00A733E3" w:rsidRPr="007F62D9" w:rsidRDefault="00A733E3" w:rsidP="00A733E3">
      <w:pPr>
        <w:jc w:val="both"/>
        <w:rPr>
          <w:rFonts w:ascii="Times New Roman" w:eastAsia="Times New Roman" w:hAnsi="Times New Roman" w:cs="Times New Roman"/>
          <w:sz w:val="24"/>
          <w:szCs w:val="24"/>
        </w:rPr>
      </w:pPr>
      <w:r w:rsidRPr="007F62D9">
        <w:rPr>
          <w:rFonts w:ascii="Times New Roman" w:eastAsia="Times New Roman" w:hAnsi="Times New Roman" w:cs="Times New Roman"/>
          <w:color w:val="000000"/>
          <w:sz w:val="28"/>
          <w:szCs w:val="28"/>
        </w:rPr>
        <w:t>Мета: генерування, відображення, класифікація ідей. Також як допоміжний засіб для навчання, розв’язання проблем та прийняття рішень.</w:t>
      </w:r>
    </w:p>
    <w:p w:rsidR="00A733E3" w:rsidRPr="007F62D9" w:rsidRDefault="00A733E3" w:rsidP="00A733E3">
      <w:pPr>
        <w:jc w:val="both"/>
        <w:rPr>
          <w:rFonts w:ascii="Times New Roman" w:eastAsia="Times New Roman" w:hAnsi="Times New Roman" w:cs="Times New Roman"/>
          <w:sz w:val="24"/>
          <w:szCs w:val="24"/>
        </w:rPr>
      </w:pPr>
      <w:hyperlink r:id="rId61" w:history="1">
        <w:r w:rsidRPr="007F62D9">
          <w:rPr>
            <w:rFonts w:ascii="Times New Roman" w:eastAsia="Times New Roman" w:hAnsi="Times New Roman" w:cs="Times New Roman"/>
            <w:color w:val="1155CC"/>
            <w:sz w:val="28"/>
            <w:szCs w:val="28"/>
            <w:u w:val="single"/>
          </w:rPr>
          <w:t>https://naurok.com.ua/tehnologiya-stvorennya-intelekt-kart-dlya-shkolyariv-mentalnih-kart</w:t>
        </w:r>
      </w:hyperlink>
    </w:p>
    <w:p w:rsidR="00A733E3" w:rsidRPr="007F62D9" w:rsidRDefault="00A733E3" w:rsidP="00A733E3">
      <w:pPr>
        <w:jc w:val="both"/>
        <w:rPr>
          <w:rFonts w:ascii="Times New Roman" w:eastAsia="Times New Roman" w:hAnsi="Times New Roman" w:cs="Times New Roman"/>
          <w:sz w:val="24"/>
          <w:szCs w:val="24"/>
        </w:rPr>
      </w:pPr>
      <w:hyperlink r:id="rId62" w:history="1">
        <w:r w:rsidRPr="007F62D9">
          <w:rPr>
            <w:rFonts w:ascii="Times New Roman" w:eastAsia="Times New Roman" w:hAnsi="Times New Roman" w:cs="Times New Roman"/>
            <w:color w:val="1155CC"/>
            <w:sz w:val="28"/>
            <w:szCs w:val="28"/>
            <w:u w:val="single"/>
          </w:rPr>
          <w:t>https://coggle.it</w:t>
        </w:r>
      </w:hyperlink>
    </w:p>
    <w:p w:rsidR="00A733E3" w:rsidRDefault="00A733E3" w:rsidP="00A733E3">
      <w:pPr>
        <w:ind w:firstLine="851"/>
        <w:jc w:val="both"/>
        <w:rPr>
          <w:rFonts w:ascii="Times New Roman" w:eastAsia="Times New Roman" w:hAnsi="Times New Roman" w:cs="Times New Roman"/>
          <w:b/>
          <w:bCs/>
          <w:color w:val="000000"/>
          <w:sz w:val="28"/>
          <w:szCs w:val="28"/>
        </w:rPr>
      </w:pPr>
      <w:r w:rsidRPr="007F62D9">
        <w:rPr>
          <w:rFonts w:ascii="Times New Roman" w:eastAsia="Times New Roman" w:hAnsi="Times New Roman" w:cs="Times New Roman"/>
          <w:b/>
          <w:bCs/>
          <w:color w:val="000000"/>
          <w:sz w:val="28"/>
          <w:szCs w:val="28"/>
        </w:rPr>
        <w:t xml:space="preserve">6 цеглинок. </w:t>
      </w:r>
    </w:p>
    <w:p w:rsidR="00A733E3" w:rsidRPr="007F62D9" w:rsidRDefault="00A733E3" w:rsidP="00A733E3">
      <w:pPr>
        <w:jc w:val="both"/>
        <w:rPr>
          <w:rFonts w:ascii="Times New Roman" w:eastAsia="Times New Roman" w:hAnsi="Times New Roman" w:cs="Times New Roman"/>
          <w:sz w:val="24"/>
          <w:szCs w:val="24"/>
        </w:rPr>
      </w:pPr>
      <w:r w:rsidRPr="007F62D9">
        <w:rPr>
          <w:rFonts w:ascii="Times New Roman" w:eastAsia="Times New Roman" w:hAnsi="Times New Roman" w:cs="Times New Roman"/>
          <w:color w:val="000000"/>
          <w:sz w:val="28"/>
          <w:szCs w:val="28"/>
        </w:rPr>
        <w:t>Мета: Розвиток мовленнєвих умінь, формування вмінь вирішувати проблемні завдання, формування навичок співпраці.</w:t>
      </w:r>
    </w:p>
    <w:p w:rsidR="00A733E3" w:rsidRPr="007F62D9" w:rsidRDefault="00A733E3" w:rsidP="00A733E3">
      <w:pPr>
        <w:jc w:val="both"/>
        <w:rPr>
          <w:rFonts w:ascii="Times New Roman" w:eastAsia="Times New Roman" w:hAnsi="Times New Roman" w:cs="Times New Roman"/>
          <w:sz w:val="24"/>
          <w:szCs w:val="24"/>
        </w:rPr>
      </w:pPr>
      <w:hyperlink r:id="rId63" w:history="1">
        <w:r w:rsidRPr="007F62D9">
          <w:rPr>
            <w:rFonts w:ascii="Times New Roman" w:eastAsia="Times New Roman" w:hAnsi="Times New Roman" w:cs="Times New Roman"/>
            <w:color w:val="1155CC"/>
            <w:sz w:val="28"/>
            <w:szCs w:val="28"/>
            <w:u w:val="single"/>
          </w:rPr>
          <w:t>https://mon.gov.ua/storage/app/media/nova-ukrainska-shkola/LEGO/tseglinok-kviten-2018-web.pdf</w:t>
        </w:r>
      </w:hyperlink>
    </w:p>
    <w:p w:rsidR="00A733E3" w:rsidRDefault="00A733E3" w:rsidP="00A733E3">
      <w:pPr>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Інтерактивне навчання.</w:t>
      </w:r>
    </w:p>
    <w:p w:rsidR="00A733E3" w:rsidRPr="007F62D9" w:rsidRDefault="00A733E3" w:rsidP="00A733E3">
      <w:pPr>
        <w:jc w:val="both"/>
        <w:rPr>
          <w:rFonts w:ascii="Times New Roman" w:eastAsia="Times New Roman" w:hAnsi="Times New Roman" w:cs="Times New Roman"/>
          <w:sz w:val="24"/>
          <w:szCs w:val="24"/>
        </w:rPr>
      </w:pPr>
      <w:r w:rsidRPr="007F62D9">
        <w:rPr>
          <w:rFonts w:ascii="Times New Roman" w:eastAsia="Times New Roman" w:hAnsi="Times New Roman" w:cs="Times New Roman"/>
          <w:color w:val="000000"/>
          <w:sz w:val="28"/>
          <w:szCs w:val="28"/>
        </w:rPr>
        <w:t>Мета: створення комфортних умов навчання, при яких учень відчуває свою успішність, свою інтелектуальну досконалість, що робить продуктивним сам освітній процес.</w:t>
      </w:r>
    </w:p>
    <w:p w:rsidR="00A733E3" w:rsidRPr="007F62D9" w:rsidRDefault="00A733E3" w:rsidP="00A733E3">
      <w:pPr>
        <w:jc w:val="both"/>
        <w:rPr>
          <w:rFonts w:ascii="Times New Roman" w:eastAsia="Times New Roman" w:hAnsi="Times New Roman" w:cs="Times New Roman"/>
          <w:sz w:val="24"/>
          <w:szCs w:val="24"/>
        </w:rPr>
      </w:pPr>
      <w:hyperlink r:id="rId64" w:history="1">
        <w:r w:rsidRPr="007F62D9">
          <w:rPr>
            <w:rFonts w:ascii="Times New Roman" w:eastAsia="Times New Roman" w:hAnsi="Times New Roman" w:cs="Times New Roman"/>
            <w:color w:val="1155CC"/>
            <w:sz w:val="28"/>
            <w:szCs w:val="28"/>
            <w:u w:val="single"/>
          </w:rPr>
          <w:t>https://osvitanova.com.ua/posts/2278-piat-interaktyvnykh-metodiv-navchannia</w:t>
        </w:r>
      </w:hyperlink>
    </w:p>
    <w:p w:rsidR="00A733E3" w:rsidRPr="007F62D9" w:rsidRDefault="00A733E3" w:rsidP="00A733E3">
      <w:pPr>
        <w:pStyle w:val="a4"/>
        <w:tabs>
          <w:tab w:val="left" w:pos="284"/>
        </w:tabs>
        <w:spacing w:after="0" w:line="240" w:lineRule="auto"/>
        <w:ind w:left="0"/>
        <w:jc w:val="both"/>
        <w:rPr>
          <w:rFonts w:ascii="Times New Roman" w:hAnsi="Times New Roman" w:cs="Times New Roman"/>
          <w:sz w:val="28"/>
          <w:szCs w:val="28"/>
          <w:lang w:val="uk-UA"/>
        </w:rPr>
      </w:pPr>
    </w:p>
    <w:p w:rsidR="00A733E3" w:rsidRPr="007F62D9" w:rsidRDefault="00A733E3" w:rsidP="00A733E3">
      <w:pPr>
        <w:pStyle w:val="a4"/>
        <w:tabs>
          <w:tab w:val="left" w:pos="284"/>
        </w:tabs>
        <w:spacing w:after="0" w:line="240" w:lineRule="auto"/>
        <w:ind w:left="0" w:firstLine="709"/>
        <w:jc w:val="center"/>
        <w:rPr>
          <w:rFonts w:ascii="Times New Roman" w:hAnsi="Times New Roman" w:cs="Times New Roman"/>
          <w:b/>
          <w:sz w:val="28"/>
          <w:szCs w:val="28"/>
          <w:lang w:val="uk-UA"/>
        </w:rPr>
      </w:pPr>
      <w:r w:rsidRPr="007F62D9">
        <w:rPr>
          <w:rFonts w:ascii="Times New Roman" w:hAnsi="Times New Roman" w:cs="Times New Roman"/>
          <w:b/>
          <w:sz w:val="28"/>
          <w:szCs w:val="28"/>
          <w:lang w:val="uk-UA"/>
        </w:rPr>
        <w:t>Корисні посилання для вчителів інтегрованого курсу</w:t>
      </w:r>
    </w:p>
    <w:p w:rsidR="00A733E3" w:rsidRPr="002F4126" w:rsidRDefault="00A733E3" w:rsidP="00A733E3">
      <w:pPr>
        <w:pStyle w:val="a4"/>
        <w:tabs>
          <w:tab w:val="left" w:pos="284"/>
        </w:tabs>
        <w:spacing w:after="0" w:line="240" w:lineRule="auto"/>
        <w:ind w:left="0" w:firstLine="709"/>
        <w:jc w:val="center"/>
        <w:rPr>
          <w:rFonts w:ascii="Times New Roman" w:hAnsi="Times New Roman" w:cs="Times New Roman"/>
          <w:b/>
          <w:sz w:val="28"/>
          <w:szCs w:val="28"/>
          <w:lang w:val="uk-UA"/>
        </w:rPr>
      </w:pPr>
      <w:r w:rsidRPr="007F62D9">
        <w:rPr>
          <w:rFonts w:ascii="Times New Roman" w:hAnsi="Times New Roman" w:cs="Times New Roman"/>
          <w:b/>
          <w:sz w:val="28"/>
          <w:szCs w:val="28"/>
          <w:lang w:val="uk-UA"/>
        </w:rPr>
        <w:t>«Пізнаємо</w:t>
      </w:r>
      <w:r w:rsidRPr="002F4126">
        <w:rPr>
          <w:rFonts w:ascii="Times New Roman" w:hAnsi="Times New Roman" w:cs="Times New Roman"/>
          <w:b/>
          <w:sz w:val="28"/>
          <w:szCs w:val="28"/>
          <w:lang w:val="uk-UA"/>
        </w:rPr>
        <w:t xml:space="preserve"> природу»/ «Довкілля»</w:t>
      </w:r>
      <w:r>
        <w:rPr>
          <w:rFonts w:ascii="Times New Roman" w:hAnsi="Times New Roman" w:cs="Times New Roman"/>
          <w:b/>
          <w:sz w:val="28"/>
          <w:szCs w:val="28"/>
          <w:lang w:val="uk-UA"/>
        </w:rPr>
        <w:t>/</w:t>
      </w:r>
      <w:r w:rsidRPr="00DC7C6A">
        <w:rPr>
          <w:rFonts w:ascii="Times New Roman" w:hAnsi="Times New Roman" w:cs="Times New Roman"/>
          <w:b/>
          <w:sz w:val="28"/>
          <w:szCs w:val="28"/>
          <w:lang w:val="uk-UA"/>
        </w:rPr>
        <w:t xml:space="preserve"> </w:t>
      </w:r>
      <w:r w:rsidRPr="002F4126">
        <w:rPr>
          <w:rFonts w:ascii="Times New Roman" w:hAnsi="Times New Roman" w:cs="Times New Roman"/>
          <w:b/>
          <w:sz w:val="28"/>
          <w:szCs w:val="28"/>
          <w:lang w:val="uk-UA"/>
        </w:rPr>
        <w:t>«</w:t>
      </w:r>
      <w:r>
        <w:rPr>
          <w:rFonts w:ascii="Times New Roman" w:hAnsi="Times New Roman" w:cs="Times New Roman"/>
          <w:b/>
          <w:sz w:val="28"/>
          <w:szCs w:val="28"/>
          <w:lang w:val="uk-UA"/>
        </w:rPr>
        <w:t>Природничі науки»</w:t>
      </w:r>
    </w:p>
    <w:p w:rsidR="00A733E3" w:rsidRPr="002F4126" w:rsidRDefault="00A733E3" w:rsidP="00A733E3">
      <w:pPr>
        <w:pStyle w:val="a4"/>
        <w:tabs>
          <w:tab w:val="left" w:pos="142"/>
        </w:tabs>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D1CD2">
        <w:rPr>
          <w:rFonts w:ascii="Times New Roman" w:hAnsi="Times New Roman" w:cs="Times New Roman"/>
          <w:sz w:val="28"/>
          <w:szCs w:val="28"/>
          <w:lang w:val="uk-UA"/>
        </w:rPr>
        <w:tab/>
        <w:t>Навчально-методична скарбниця НУШ 5-6 класи» (</w:t>
      </w:r>
      <w:hyperlink r:id="rId65" w:history="1">
        <w:r w:rsidRPr="00A247A8">
          <w:rPr>
            <w:rStyle w:val="a3"/>
            <w:rFonts w:ascii="Times New Roman" w:hAnsi="Times New Roman" w:cs="Times New Roman"/>
            <w:sz w:val="28"/>
            <w:szCs w:val="28"/>
            <w:lang w:val="uk-UA"/>
          </w:rPr>
          <w:t>https://imzo.gov.ua/2022/04/06/v-instytuti-modernizatsii-zmistu-osvity-pidhotovleno-resurs-navchal-no-metodychna-skarbnytsia-nush-5-6-klasy/</w:t>
        </w:r>
      </w:hyperlink>
      <w:r w:rsidRPr="002F4126">
        <w:rPr>
          <w:rFonts w:ascii="Times New Roman" w:hAnsi="Times New Roman" w:cs="Times New Roman"/>
          <w:sz w:val="28"/>
          <w:szCs w:val="28"/>
          <w:lang w:val="uk-UA"/>
        </w:rPr>
        <w:t>);</w:t>
      </w:r>
    </w:p>
    <w:p w:rsidR="00A733E3" w:rsidRPr="002F4126" w:rsidRDefault="00A733E3" w:rsidP="00A733E3">
      <w:pPr>
        <w:pStyle w:val="a4"/>
        <w:tabs>
          <w:tab w:val="left" w:pos="142"/>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9D1CD2">
        <w:rPr>
          <w:rFonts w:ascii="Times New Roman" w:hAnsi="Times New Roman" w:cs="Times New Roman"/>
          <w:sz w:val="28"/>
          <w:szCs w:val="28"/>
          <w:lang w:val="uk-UA"/>
        </w:rPr>
        <w:tab/>
        <w:t>«Нова українська школа: путівник для вчителя 5–6 класів» (</w:t>
      </w:r>
      <w:hyperlink r:id="rId66" w:history="1">
        <w:r w:rsidRPr="002F4126">
          <w:rPr>
            <w:rStyle w:val="a3"/>
            <w:rFonts w:ascii="Times New Roman" w:hAnsi="Times New Roman" w:cs="Times New Roman"/>
            <w:sz w:val="28"/>
            <w:szCs w:val="28"/>
            <w:lang w:val="uk-UA"/>
          </w:rPr>
          <w:t>https://drive.google.com/file/d/1p9yEcZm2Z66tDnOWRK7Yq-y6tSnxIj41/view</w:t>
        </w:r>
      </w:hyperlink>
      <w:r w:rsidRPr="002F4126">
        <w:rPr>
          <w:rFonts w:ascii="Times New Roman" w:hAnsi="Times New Roman" w:cs="Times New Roman"/>
          <w:sz w:val="28"/>
          <w:szCs w:val="28"/>
          <w:lang w:val="uk-UA"/>
        </w:rPr>
        <w:t xml:space="preserve">); </w:t>
      </w:r>
    </w:p>
    <w:p w:rsidR="00A733E3" w:rsidRPr="002F4126" w:rsidRDefault="00A733E3" w:rsidP="00A733E3">
      <w:pPr>
        <w:pStyle w:val="a4"/>
        <w:tabs>
          <w:tab w:val="left" w:pos="142"/>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D1CD2">
        <w:rPr>
          <w:rFonts w:ascii="Times New Roman" w:hAnsi="Times New Roman" w:cs="Times New Roman"/>
          <w:sz w:val="28"/>
          <w:szCs w:val="28"/>
          <w:lang w:val="uk-UA"/>
        </w:rPr>
        <w:tab/>
        <w:t>Навчально-методичний путівник НУШ 5 клас (</w:t>
      </w:r>
      <w:hyperlink r:id="rId67" w:history="1">
        <w:r w:rsidRPr="002F4126">
          <w:rPr>
            <w:rStyle w:val="a3"/>
            <w:rFonts w:ascii="Times New Roman" w:hAnsi="Times New Roman" w:cs="Times New Roman"/>
            <w:sz w:val="28"/>
            <w:szCs w:val="28"/>
            <w:lang w:val="uk-UA"/>
          </w:rPr>
          <w:t>https://docs.google.com/document/d/1752o_ItOEWcbYK5y7b7B3-zUah9XlYKQ/edit</w:t>
        </w:r>
      </w:hyperlink>
      <w:r w:rsidRPr="002F4126">
        <w:rPr>
          <w:rFonts w:ascii="Times New Roman" w:hAnsi="Times New Roman" w:cs="Times New Roman"/>
          <w:sz w:val="28"/>
          <w:szCs w:val="28"/>
          <w:lang w:val="uk-UA"/>
        </w:rPr>
        <w:t>);</w:t>
      </w:r>
    </w:p>
    <w:p w:rsidR="00A733E3" w:rsidRPr="009D1CD2" w:rsidRDefault="00A733E3" w:rsidP="00A733E3">
      <w:pPr>
        <w:pStyle w:val="a4"/>
        <w:tabs>
          <w:tab w:val="left" w:pos="142"/>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Вправи НУШ</w:t>
      </w:r>
      <w:r w:rsidRPr="009D1CD2">
        <w:rPr>
          <w:rFonts w:ascii="Times New Roman" w:hAnsi="Times New Roman" w:cs="Times New Roman"/>
          <w:sz w:val="28"/>
          <w:szCs w:val="28"/>
          <w:lang w:val="uk-UA"/>
        </w:rPr>
        <w:t xml:space="preserve"> (</w:t>
      </w:r>
      <w:hyperlink r:id="rId68" w:history="1">
        <w:r w:rsidRPr="002F4126">
          <w:rPr>
            <w:rStyle w:val="a3"/>
            <w:rFonts w:ascii="Times New Roman" w:hAnsi="Times New Roman" w:cs="Times New Roman"/>
            <w:sz w:val="28"/>
            <w:szCs w:val="28"/>
            <w:lang w:val="uk-UA"/>
          </w:rPr>
          <w:t>https://www.schools-for-democracy.org/onlain-resursy/toolbox</w:t>
        </w:r>
      </w:hyperlink>
      <w:r w:rsidRPr="009D1CD2">
        <w:rPr>
          <w:rFonts w:ascii="Times New Roman" w:hAnsi="Times New Roman" w:cs="Times New Roman"/>
          <w:sz w:val="28"/>
          <w:szCs w:val="28"/>
          <w:lang w:val="uk-UA"/>
        </w:rPr>
        <w:t>);</w:t>
      </w:r>
    </w:p>
    <w:p w:rsidR="00A733E3" w:rsidRDefault="00A733E3" w:rsidP="00A733E3">
      <w:pPr>
        <w:pStyle w:val="a4"/>
        <w:tabs>
          <w:tab w:val="left" w:pos="142"/>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D1CD2">
        <w:rPr>
          <w:rFonts w:ascii="Times New Roman" w:hAnsi="Times New Roman" w:cs="Times New Roman"/>
          <w:sz w:val="28"/>
          <w:szCs w:val="28"/>
          <w:lang w:val="uk-UA"/>
        </w:rPr>
        <w:tab/>
        <w:t>Презентації модельних навчальних програм для 5-6 класів закладів загальної середньої освіти (</w:t>
      </w:r>
      <w:hyperlink r:id="rId69" w:history="1">
        <w:r w:rsidRPr="002F4126">
          <w:rPr>
            <w:rStyle w:val="a3"/>
            <w:rFonts w:ascii="Times New Roman" w:hAnsi="Times New Roman" w:cs="Times New Roman"/>
            <w:sz w:val="28"/>
            <w:szCs w:val="28"/>
            <w:lang w:val="uk-UA"/>
          </w:rPr>
          <w:t>https://imzo.gov.ua/prezentatsii-model-nykh-navchal-nykh-prohram-dlia-5-6-klasiv-zakladiv-zahal-noi-seredn-oi-osvity/</w:t>
        </w:r>
      </w:hyperlink>
      <w:r w:rsidRPr="009D1CD2">
        <w:rPr>
          <w:rFonts w:ascii="Times New Roman" w:hAnsi="Times New Roman" w:cs="Times New Roman"/>
          <w:sz w:val="28"/>
          <w:szCs w:val="28"/>
          <w:lang w:val="uk-UA"/>
        </w:rPr>
        <w:t>)</w:t>
      </w:r>
      <w:r>
        <w:rPr>
          <w:rFonts w:ascii="Times New Roman" w:hAnsi="Times New Roman" w:cs="Times New Roman"/>
          <w:sz w:val="28"/>
          <w:szCs w:val="28"/>
          <w:lang w:val="uk-UA"/>
        </w:rPr>
        <w:t>;</w:t>
      </w:r>
    </w:p>
    <w:p w:rsidR="00A733E3" w:rsidRPr="005371D7" w:rsidRDefault="00A733E3" w:rsidP="00A733E3">
      <w:pPr>
        <w:pStyle w:val="a4"/>
        <w:tabs>
          <w:tab w:val="left" w:pos="142"/>
        </w:tabs>
        <w:ind w:left="0" w:firstLine="284"/>
        <w:jc w:val="both"/>
        <w:rPr>
          <w:rFonts w:ascii="Times New Roman" w:hAnsi="Times New Roman" w:cs="Times New Roman"/>
          <w:sz w:val="28"/>
          <w:szCs w:val="28"/>
          <w:lang w:val="uk-UA"/>
        </w:rPr>
      </w:pPr>
      <w:r w:rsidRPr="005371D7">
        <w:rPr>
          <w:rFonts w:ascii="Times New Roman" w:hAnsi="Times New Roman" w:cs="Times New Roman"/>
          <w:sz w:val="28"/>
          <w:szCs w:val="28"/>
          <w:lang w:val="uk-UA"/>
        </w:rPr>
        <w:t>–</w:t>
      </w:r>
      <w:r>
        <w:rPr>
          <w:rFonts w:ascii="Times New Roman" w:hAnsi="Times New Roman" w:cs="Times New Roman"/>
          <w:sz w:val="28"/>
          <w:szCs w:val="28"/>
          <w:lang w:val="uk-UA"/>
        </w:rPr>
        <w:t xml:space="preserve">   Конструктор навчальних програм (</w:t>
      </w:r>
      <w:hyperlink r:id="rId70" w:history="1">
        <w:r w:rsidRPr="005371D7">
          <w:rPr>
            <w:rStyle w:val="a3"/>
            <w:rFonts w:ascii="Times New Roman" w:hAnsi="Times New Roman" w:cs="Times New Roman"/>
            <w:sz w:val="28"/>
            <w:szCs w:val="28"/>
            <w:lang w:val="uk-UA"/>
          </w:rPr>
          <w:t>http://constructor.nus.org.ua</w:t>
        </w:r>
      </w:hyperlink>
      <w:r>
        <w:rPr>
          <w:rFonts w:ascii="Times New Roman" w:hAnsi="Times New Roman" w:cs="Times New Roman"/>
          <w:sz w:val="28"/>
          <w:szCs w:val="28"/>
          <w:lang w:val="uk-UA"/>
        </w:rPr>
        <w:t>)</w:t>
      </w:r>
      <w:r w:rsidRPr="005371D7">
        <w:rPr>
          <w:rFonts w:ascii="Times New Roman" w:hAnsi="Times New Roman" w:cs="Times New Roman"/>
          <w:sz w:val="28"/>
          <w:szCs w:val="28"/>
          <w:lang w:val="uk-UA"/>
        </w:rPr>
        <w:t>.</w:t>
      </w:r>
    </w:p>
    <w:p w:rsidR="00A733E3" w:rsidRPr="005371D7" w:rsidRDefault="00A733E3" w:rsidP="00A733E3">
      <w:pPr>
        <w:pStyle w:val="a4"/>
        <w:tabs>
          <w:tab w:val="left" w:pos="142"/>
        </w:tabs>
        <w:ind w:left="0" w:firstLine="284"/>
        <w:jc w:val="both"/>
        <w:rPr>
          <w:rFonts w:ascii="Times New Roman" w:hAnsi="Times New Roman" w:cs="Times New Roman"/>
          <w:sz w:val="28"/>
          <w:szCs w:val="28"/>
          <w:lang w:val="uk-UA"/>
        </w:rPr>
      </w:pPr>
    </w:p>
    <w:p w:rsidR="00A733E3" w:rsidRDefault="00A733E3" w:rsidP="00A733E3">
      <w:pPr>
        <w:pStyle w:val="a4"/>
        <w:tabs>
          <w:tab w:val="left" w:pos="142"/>
        </w:tabs>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Методичний супровід </w:t>
      </w:r>
      <w:r w:rsidRPr="006D2576">
        <w:rPr>
          <w:rFonts w:ascii="Times New Roman" w:hAnsi="Times New Roman" w:cs="Times New Roman"/>
          <w:sz w:val="28"/>
          <w:szCs w:val="28"/>
          <w:lang w:val="uk-UA"/>
        </w:rPr>
        <w:t xml:space="preserve">викладання інтегрованого курсу «Пізнаємо природу»/ «Довкілля» </w:t>
      </w:r>
      <w:r>
        <w:rPr>
          <w:rFonts w:ascii="Times New Roman" w:hAnsi="Times New Roman" w:cs="Times New Roman"/>
          <w:sz w:val="28"/>
          <w:szCs w:val="28"/>
          <w:lang w:val="uk-UA"/>
        </w:rPr>
        <w:t>/ «Природничі науки»</w:t>
      </w:r>
      <w:r w:rsidRPr="006D2576">
        <w:rPr>
          <w:rFonts w:ascii="Times New Roman" w:hAnsi="Times New Roman" w:cs="Times New Roman"/>
          <w:sz w:val="28"/>
          <w:szCs w:val="28"/>
          <w:lang w:val="uk-UA"/>
        </w:rPr>
        <w:t xml:space="preserve"> у 2022/2</w:t>
      </w:r>
      <w:r>
        <w:rPr>
          <w:rFonts w:ascii="Times New Roman" w:hAnsi="Times New Roman" w:cs="Times New Roman"/>
          <w:sz w:val="28"/>
          <w:szCs w:val="28"/>
          <w:lang w:val="uk-UA"/>
        </w:rPr>
        <w:t xml:space="preserve">023 навчальному році буде </w:t>
      </w:r>
      <w:proofErr w:type="spellStart"/>
      <w:r>
        <w:rPr>
          <w:rFonts w:ascii="Times New Roman" w:hAnsi="Times New Roman" w:cs="Times New Roman"/>
          <w:sz w:val="28"/>
          <w:szCs w:val="28"/>
          <w:lang w:val="uk-UA"/>
        </w:rPr>
        <w:t>здійснюватись</w:t>
      </w:r>
      <w:proofErr w:type="spellEnd"/>
      <w:r>
        <w:rPr>
          <w:rFonts w:ascii="Times New Roman" w:hAnsi="Times New Roman" w:cs="Times New Roman"/>
          <w:sz w:val="28"/>
          <w:szCs w:val="28"/>
          <w:lang w:val="uk-UA"/>
        </w:rPr>
        <w:t xml:space="preserve"> на тренінгах та інших методичних заходах </w:t>
      </w:r>
      <w:r w:rsidRPr="006D2576">
        <w:rPr>
          <w:rFonts w:ascii="Times New Roman" w:hAnsi="Times New Roman" w:cs="Times New Roman"/>
          <w:sz w:val="28"/>
          <w:szCs w:val="28"/>
          <w:lang w:val="uk-UA"/>
        </w:rPr>
        <w:t>П</w:t>
      </w:r>
      <w:r>
        <w:rPr>
          <w:rFonts w:ascii="Times New Roman" w:hAnsi="Times New Roman" w:cs="Times New Roman"/>
          <w:sz w:val="28"/>
          <w:szCs w:val="28"/>
          <w:lang w:val="uk-UA"/>
        </w:rPr>
        <w:t xml:space="preserve">АНО ім. М.В. Остроградського; корисна інформація буде розміщуватися  за покликанням: </w:t>
      </w:r>
      <w:hyperlink r:id="rId71" w:history="1">
        <w:r w:rsidRPr="006D2576">
          <w:rPr>
            <w:rStyle w:val="a3"/>
            <w:rFonts w:ascii="Times New Roman" w:hAnsi="Times New Roman" w:cs="Times New Roman"/>
            <w:sz w:val="28"/>
            <w:szCs w:val="28"/>
            <w:lang w:val="uk-UA"/>
          </w:rPr>
          <w:t>https://cutt.ly/hXUC57T</w:t>
        </w:r>
      </w:hyperlink>
      <w:r>
        <w:rPr>
          <w:rFonts w:ascii="Times New Roman" w:hAnsi="Times New Roman" w:cs="Times New Roman"/>
          <w:sz w:val="28"/>
          <w:szCs w:val="28"/>
          <w:lang w:val="uk-UA"/>
        </w:rPr>
        <w:t>, і на сайтах МОН, ІМЗО, тощо.</w:t>
      </w:r>
    </w:p>
    <w:p w:rsidR="00A733E3" w:rsidRDefault="00A733E3" w:rsidP="00A733E3">
      <w:pPr>
        <w:ind w:firstLine="709"/>
        <w:jc w:val="both"/>
        <w:rPr>
          <w:rFonts w:ascii="Times New Roman" w:hAnsi="Times New Roman" w:cs="Times New Roman"/>
          <w:sz w:val="28"/>
          <w:szCs w:val="28"/>
        </w:rPr>
      </w:pPr>
      <w:r>
        <w:rPr>
          <w:rFonts w:ascii="Times New Roman" w:hAnsi="Times New Roman" w:cs="Times New Roman"/>
          <w:sz w:val="28"/>
          <w:szCs w:val="28"/>
        </w:rPr>
        <w:t>Із</w:t>
      </w:r>
      <w:r w:rsidRPr="001E7D4C">
        <w:rPr>
          <w:rFonts w:ascii="Times New Roman" w:hAnsi="Times New Roman" w:cs="Times New Roman"/>
          <w:sz w:val="28"/>
          <w:szCs w:val="28"/>
        </w:rPr>
        <w:t xml:space="preserve"> рекомендаціями щодо організації освітнього процесу та викладання інтегрованих курсів природничої освітньої </w:t>
      </w:r>
      <w:r>
        <w:rPr>
          <w:rFonts w:ascii="Times New Roman" w:hAnsi="Times New Roman" w:cs="Times New Roman"/>
          <w:sz w:val="28"/>
          <w:szCs w:val="28"/>
        </w:rPr>
        <w:t xml:space="preserve">галузі, </w:t>
      </w:r>
      <w:r w:rsidRPr="001E7D4C">
        <w:rPr>
          <w:rFonts w:ascii="Times New Roman" w:hAnsi="Times New Roman" w:cs="Times New Roman"/>
          <w:sz w:val="28"/>
          <w:szCs w:val="28"/>
        </w:rPr>
        <w:t>5 клас</w:t>
      </w:r>
      <w:r>
        <w:rPr>
          <w:rFonts w:ascii="Times New Roman" w:hAnsi="Times New Roman" w:cs="Times New Roman"/>
          <w:sz w:val="28"/>
          <w:szCs w:val="28"/>
        </w:rPr>
        <w:t xml:space="preserve"> </w:t>
      </w:r>
      <w:r w:rsidRPr="001E7D4C">
        <w:rPr>
          <w:rFonts w:ascii="Times New Roman" w:hAnsi="Times New Roman" w:cs="Times New Roman"/>
          <w:sz w:val="28"/>
          <w:szCs w:val="28"/>
        </w:rPr>
        <w:t xml:space="preserve"> </w:t>
      </w:r>
      <w:r>
        <w:rPr>
          <w:rFonts w:ascii="Times New Roman" w:hAnsi="Times New Roman" w:cs="Times New Roman"/>
          <w:sz w:val="28"/>
          <w:szCs w:val="28"/>
        </w:rPr>
        <w:t xml:space="preserve">(Додаток 7) </w:t>
      </w:r>
      <w:r w:rsidRPr="001E7D4C">
        <w:rPr>
          <w:rFonts w:ascii="Times New Roman" w:hAnsi="Times New Roman" w:cs="Times New Roman"/>
          <w:sz w:val="28"/>
          <w:szCs w:val="28"/>
        </w:rPr>
        <w:t>у 2022/2023 навчальному році можна ознайомитись у листі Міністерства освіти і нау</w:t>
      </w:r>
      <w:r>
        <w:rPr>
          <w:rFonts w:ascii="Times New Roman" w:hAnsi="Times New Roman" w:cs="Times New Roman"/>
          <w:sz w:val="28"/>
          <w:szCs w:val="28"/>
        </w:rPr>
        <w:t>ки України від 19.08.2022 № </w:t>
      </w:r>
      <w:r w:rsidRPr="001E7D4C">
        <w:rPr>
          <w:rFonts w:ascii="Times New Roman" w:hAnsi="Times New Roman" w:cs="Times New Roman"/>
          <w:sz w:val="28"/>
          <w:szCs w:val="28"/>
        </w:rPr>
        <w:t>1/9530-22 «</w:t>
      </w:r>
      <w:r>
        <w:rPr>
          <w:rFonts w:ascii="Times New Roman" w:hAnsi="Times New Roman" w:cs="Times New Roman"/>
          <w:sz w:val="28"/>
          <w:szCs w:val="28"/>
        </w:rPr>
        <w:t>І</w:t>
      </w:r>
      <w:r w:rsidRPr="001E7D4C">
        <w:rPr>
          <w:rFonts w:ascii="Times New Roman" w:hAnsi="Times New Roman" w:cs="Times New Roman"/>
          <w:sz w:val="28"/>
          <w:szCs w:val="28"/>
        </w:rPr>
        <w:t>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r w:rsidRPr="007F62D9">
        <w:rPr>
          <w:rFonts w:ascii="Times New Roman" w:hAnsi="Times New Roman" w:cs="Times New Roman"/>
          <w:sz w:val="28"/>
          <w:szCs w:val="28"/>
        </w:rPr>
        <w:t>»</w:t>
      </w:r>
      <w:r w:rsidRPr="005371D7">
        <w:rPr>
          <w:rFonts w:ascii="Times New Roman" w:hAnsi="Times New Roman" w:cs="Times New Roman"/>
          <w:sz w:val="28"/>
          <w:szCs w:val="28"/>
        </w:rPr>
        <w:t xml:space="preserve"> за покликанням: </w:t>
      </w:r>
      <w:r w:rsidRPr="007F62D9">
        <w:t xml:space="preserve"> </w:t>
      </w:r>
      <w:hyperlink r:id="rId72" w:history="1">
        <w:r w:rsidRPr="005371D7">
          <w:rPr>
            <w:rStyle w:val="a3"/>
            <w:rFonts w:ascii="Times New Roman" w:hAnsi="Times New Roman" w:cs="Times New Roman"/>
            <w:sz w:val="28"/>
            <w:szCs w:val="28"/>
          </w:rPr>
          <w:t>https</w:t>
        </w:r>
        <w:r w:rsidRPr="007F62D9">
          <w:rPr>
            <w:rStyle w:val="a3"/>
            <w:rFonts w:ascii="Times New Roman" w:hAnsi="Times New Roman" w:cs="Times New Roman"/>
            <w:sz w:val="28"/>
            <w:szCs w:val="28"/>
          </w:rPr>
          <w:t>://</w:t>
        </w:r>
        <w:r w:rsidRPr="005371D7">
          <w:rPr>
            <w:rStyle w:val="a3"/>
            <w:rFonts w:ascii="Times New Roman" w:hAnsi="Times New Roman" w:cs="Times New Roman"/>
            <w:sz w:val="28"/>
            <w:szCs w:val="28"/>
          </w:rPr>
          <w:t>cutt</w:t>
        </w:r>
        <w:r w:rsidRPr="007F62D9">
          <w:rPr>
            <w:rStyle w:val="a3"/>
            <w:rFonts w:ascii="Times New Roman" w:hAnsi="Times New Roman" w:cs="Times New Roman"/>
            <w:sz w:val="28"/>
            <w:szCs w:val="28"/>
          </w:rPr>
          <w:t>.</w:t>
        </w:r>
        <w:r w:rsidRPr="005371D7">
          <w:rPr>
            <w:rStyle w:val="a3"/>
            <w:rFonts w:ascii="Times New Roman" w:hAnsi="Times New Roman" w:cs="Times New Roman"/>
            <w:sz w:val="28"/>
            <w:szCs w:val="28"/>
          </w:rPr>
          <w:t>ly</w:t>
        </w:r>
        <w:r w:rsidRPr="007F62D9">
          <w:rPr>
            <w:rStyle w:val="a3"/>
            <w:rFonts w:ascii="Times New Roman" w:hAnsi="Times New Roman" w:cs="Times New Roman"/>
            <w:sz w:val="28"/>
            <w:szCs w:val="28"/>
          </w:rPr>
          <w:t>/2</w:t>
        </w:r>
        <w:r w:rsidRPr="005371D7">
          <w:rPr>
            <w:rStyle w:val="a3"/>
            <w:rFonts w:ascii="Times New Roman" w:hAnsi="Times New Roman" w:cs="Times New Roman"/>
            <w:sz w:val="28"/>
            <w:szCs w:val="28"/>
          </w:rPr>
          <w:t>XUMaKR</w:t>
        </w:r>
      </w:hyperlink>
      <w:r w:rsidRPr="007F62D9">
        <w:rPr>
          <w:rFonts w:ascii="Times New Roman" w:hAnsi="Times New Roman" w:cs="Times New Roman"/>
          <w:sz w:val="28"/>
          <w:szCs w:val="28"/>
        </w:rPr>
        <w:t>.</w:t>
      </w:r>
      <w:r>
        <w:rPr>
          <w:rFonts w:ascii="Times New Roman" w:hAnsi="Times New Roman" w:cs="Times New Roman"/>
          <w:sz w:val="28"/>
          <w:szCs w:val="28"/>
        </w:rPr>
        <w:t xml:space="preserve"> </w:t>
      </w:r>
    </w:p>
    <w:p w:rsidR="00A733E3" w:rsidRDefault="00A733E3" w:rsidP="00A733E3">
      <w:pPr>
        <w:pStyle w:val="a4"/>
        <w:tabs>
          <w:tab w:val="left" w:pos="142"/>
        </w:tabs>
        <w:ind w:left="0"/>
        <w:jc w:val="both"/>
        <w:rPr>
          <w:rFonts w:ascii="Times New Roman" w:hAnsi="Times New Roman" w:cs="Times New Roman"/>
          <w:sz w:val="28"/>
          <w:szCs w:val="28"/>
          <w:lang w:val="uk-UA"/>
        </w:rPr>
      </w:pPr>
    </w:p>
    <w:p w:rsidR="00A733E3" w:rsidRPr="006D2576" w:rsidRDefault="00A733E3" w:rsidP="00A733E3">
      <w:pPr>
        <w:pBdr>
          <w:top w:val="nil"/>
          <w:left w:val="nil"/>
          <w:bottom w:val="nil"/>
          <w:right w:val="nil"/>
          <w:between w:val="nil"/>
        </w:pBdr>
        <w:tabs>
          <w:tab w:val="left" w:pos="2169"/>
          <w:tab w:val="left" w:pos="3469"/>
          <w:tab w:val="left" w:pos="4816"/>
          <w:tab w:val="left" w:pos="5773"/>
          <w:tab w:val="left" w:pos="6282"/>
          <w:tab w:val="left" w:pos="7995"/>
        </w:tabs>
        <w:ind w:left="3119" w:right="-14"/>
        <w:rPr>
          <w:rFonts w:ascii="Times New Roman" w:eastAsia="Times New Roman" w:hAnsi="Times New Roman" w:cs="Times New Roman"/>
          <w:color w:val="000000"/>
          <w:sz w:val="24"/>
          <w:szCs w:val="24"/>
        </w:rPr>
      </w:pPr>
      <w:r w:rsidRPr="006D2576">
        <w:rPr>
          <w:rFonts w:ascii="Times New Roman" w:eastAsia="Times New Roman" w:hAnsi="Times New Roman" w:cs="Times New Roman"/>
          <w:b/>
          <w:i/>
          <w:color w:val="000000"/>
          <w:sz w:val="24"/>
          <w:szCs w:val="24"/>
        </w:rPr>
        <w:t>Бур’ян Віктор Іванович</w:t>
      </w:r>
      <w:r w:rsidRPr="006D2576">
        <w:rPr>
          <w:rFonts w:ascii="Times New Roman" w:eastAsia="Times New Roman" w:hAnsi="Times New Roman" w:cs="Times New Roman"/>
          <w:i/>
          <w:color w:val="000000"/>
          <w:sz w:val="24"/>
          <w:szCs w:val="24"/>
        </w:rPr>
        <w:t>, методист відділу розвитку природничих та математичних дисциплін ПАНО</w:t>
      </w:r>
    </w:p>
    <w:p w:rsidR="00A733E3" w:rsidRPr="006D2576" w:rsidRDefault="00A733E3" w:rsidP="00A733E3">
      <w:pPr>
        <w:pBdr>
          <w:top w:val="nil"/>
          <w:left w:val="nil"/>
          <w:bottom w:val="nil"/>
          <w:right w:val="nil"/>
          <w:between w:val="nil"/>
        </w:pBdr>
        <w:tabs>
          <w:tab w:val="left" w:pos="2169"/>
          <w:tab w:val="left" w:pos="3469"/>
          <w:tab w:val="left" w:pos="4816"/>
          <w:tab w:val="left" w:pos="5773"/>
          <w:tab w:val="left" w:pos="6282"/>
          <w:tab w:val="left" w:pos="7995"/>
        </w:tabs>
        <w:ind w:left="2694" w:right="-14"/>
        <w:rPr>
          <w:rFonts w:ascii="Times New Roman" w:eastAsia="Times New Roman" w:hAnsi="Times New Roman" w:cs="Times New Roman"/>
          <w:color w:val="000000"/>
          <w:sz w:val="24"/>
          <w:szCs w:val="24"/>
        </w:rPr>
      </w:pPr>
    </w:p>
    <w:p w:rsidR="00A733E3" w:rsidRPr="009D1CD2" w:rsidRDefault="00A733E3" w:rsidP="00A733E3">
      <w:pPr>
        <w:pStyle w:val="a4"/>
        <w:tabs>
          <w:tab w:val="left" w:pos="142"/>
        </w:tabs>
        <w:ind w:left="0"/>
        <w:jc w:val="both"/>
        <w:rPr>
          <w:rFonts w:ascii="Times New Roman" w:hAnsi="Times New Roman" w:cs="Times New Roman"/>
          <w:sz w:val="28"/>
          <w:szCs w:val="28"/>
          <w:lang w:val="uk-UA"/>
        </w:rPr>
      </w:pPr>
    </w:p>
    <w:p w:rsidR="00A733E3" w:rsidRDefault="00A733E3" w:rsidP="00A733E3">
      <w:pPr>
        <w:pStyle w:val="a4"/>
        <w:tabs>
          <w:tab w:val="left" w:pos="284"/>
        </w:tabs>
        <w:ind w:left="0" w:firstLine="709"/>
        <w:jc w:val="both"/>
        <w:rPr>
          <w:rFonts w:ascii="Times New Roman" w:hAnsi="Times New Roman" w:cs="Times New Roman"/>
          <w:sz w:val="28"/>
          <w:szCs w:val="28"/>
          <w:lang w:val="uk-UA"/>
        </w:rPr>
      </w:pPr>
    </w:p>
    <w:p w:rsidR="00A733E3" w:rsidRPr="00947836" w:rsidRDefault="00A733E3" w:rsidP="00A733E3">
      <w:pPr>
        <w:pStyle w:val="a4"/>
        <w:tabs>
          <w:tab w:val="left" w:pos="284"/>
        </w:tabs>
        <w:ind w:left="0" w:firstLine="709"/>
        <w:jc w:val="both"/>
        <w:rPr>
          <w:rFonts w:ascii="Times New Roman" w:hAnsi="Times New Roman" w:cs="Times New Roman"/>
          <w:sz w:val="28"/>
          <w:szCs w:val="28"/>
          <w:lang w:val="uk-UA"/>
        </w:rPr>
      </w:pPr>
    </w:p>
    <w:p w:rsidR="00A733E3" w:rsidRPr="00947836" w:rsidRDefault="00A733E3" w:rsidP="00A733E3">
      <w:pPr>
        <w:pStyle w:val="a4"/>
        <w:tabs>
          <w:tab w:val="left" w:pos="284"/>
        </w:tabs>
        <w:spacing w:after="0"/>
        <w:ind w:left="0" w:firstLine="709"/>
        <w:jc w:val="both"/>
        <w:rPr>
          <w:rFonts w:ascii="Times New Roman" w:hAnsi="Times New Roman" w:cs="Times New Roman"/>
          <w:sz w:val="28"/>
          <w:szCs w:val="28"/>
          <w:lang w:val="uk-UA"/>
        </w:rPr>
      </w:pPr>
    </w:p>
    <w:p w:rsidR="006103DC" w:rsidRPr="0008486D" w:rsidRDefault="006103DC">
      <w:pPr>
        <w:rPr>
          <w:rFonts w:ascii="Times New Roman" w:hAnsi="Times New Roman" w:cs="Times New Roman"/>
          <w:sz w:val="28"/>
          <w:szCs w:val="28"/>
        </w:rPr>
      </w:pPr>
    </w:p>
    <w:sectPr w:rsidR="006103DC" w:rsidRPr="0008486D" w:rsidSect="002578A9">
      <w:pgSz w:w="11906" w:h="16838"/>
      <w:pgMar w:top="1134" w:right="707"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0163"/>
    <w:multiLevelType w:val="multilevel"/>
    <w:tmpl w:val="1F2C2A6E"/>
    <w:lvl w:ilvl="0">
      <w:start w:val="1"/>
      <w:numFmt w:val="bullet"/>
      <w:lvlText w:val=""/>
      <w:lvlJc w:val="left"/>
      <w:pPr>
        <w:ind w:left="720" w:hanging="360"/>
      </w:pPr>
      <w:rPr>
        <w:rFonts w:ascii="Symbol" w:hAnsi="Symbol" w:hint="default"/>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05757BDF"/>
    <w:multiLevelType w:val="multilevel"/>
    <w:tmpl w:val="C05AF022"/>
    <w:lvl w:ilvl="0">
      <w:start w:val="1"/>
      <w:numFmt w:val="decimal"/>
      <w:lvlText w:val="%1."/>
      <w:lvlJc w:val="left"/>
      <w:pPr>
        <w:ind w:left="720" w:hanging="360"/>
      </w:pPr>
      <w:rPr>
        <w:b/>
        <w:sz w:val="28"/>
        <w:szCs w:val="28"/>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0ADD0143"/>
    <w:multiLevelType w:val="multilevel"/>
    <w:tmpl w:val="4EE86DAC"/>
    <w:lvl w:ilvl="0">
      <w:start w:val="1"/>
      <w:numFmt w:val="decimal"/>
      <w:lvlText w:val="%1."/>
      <w:lvlJc w:val="left"/>
      <w:pPr>
        <w:ind w:left="720" w:hanging="360"/>
      </w:pPr>
      <w:rPr>
        <w:b/>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E157AD1"/>
    <w:multiLevelType w:val="multilevel"/>
    <w:tmpl w:val="C85C2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7433A"/>
    <w:multiLevelType w:val="multilevel"/>
    <w:tmpl w:val="8842F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81CC9"/>
    <w:multiLevelType w:val="multilevel"/>
    <w:tmpl w:val="EFB80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C1ACB"/>
    <w:multiLevelType w:val="multilevel"/>
    <w:tmpl w:val="220EF95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55F32FE"/>
    <w:multiLevelType w:val="multilevel"/>
    <w:tmpl w:val="D7D0F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DF2BEC"/>
    <w:multiLevelType w:val="multilevel"/>
    <w:tmpl w:val="83EC73F6"/>
    <w:lvl w:ilvl="0">
      <w:start w:val="1"/>
      <w:numFmt w:val="decimal"/>
      <w:lvlText w:val="%1."/>
      <w:lvlJc w:val="left"/>
      <w:pPr>
        <w:ind w:left="720" w:hanging="360"/>
      </w:pPr>
      <w:rPr>
        <w:sz w:val="28"/>
        <w:szCs w:val="28"/>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71B15ED3"/>
    <w:multiLevelType w:val="multilevel"/>
    <w:tmpl w:val="5DD4E14A"/>
    <w:lvl w:ilvl="0">
      <w:start w:val="1"/>
      <w:numFmt w:val="bullet"/>
      <w:lvlText w:val=""/>
      <w:lvlJc w:val="left"/>
      <w:pPr>
        <w:ind w:left="720" w:hanging="360"/>
      </w:pPr>
      <w:rPr>
        <w:rFonts w:ascii="Symbol" w:hAnsi="Symbol" w:hint="default"/>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nsid w:val="71B86DCA"/>
    <w:multiLevelType w:val="multilevel"/>
    <w:tmpl w:val="51BC1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1"/>
  </w:num>
  <w:num w:numId="5">
    <w:abstractNumId w:val="0"/>
  </w:num>
  <w:num w:numId="6">
    <w:abstractNumId w:val="2"/>
  </w:num>
  <w:num w:numId="7">
    <w:abstractNumId w:val="3"/>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C0"/>
    <w:rsid w:val="0008486D"/>
    <w:rsid w:val="001A16C0"/>
    <w:rsid w:val="001F4DC0"/>
    <w:rsid w:val="006103DC"/>
    <w:rsid w:val="00A733E3"/>
    <w:rsid w:val="00D4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7ADF9-6773-46CA-9B3C-D6F943F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8486D"/>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86D"/>
    <w:rPr>
      <w:color w:val="0563C1" w:themeColor="hyperlink"/>
      <w:u w:val="single"/>
    </w:rPr>
  </w:style>
  <w:style w:type="paragraph" w:styleId="a4">
    <w:name w:val="List Paragraph"/>
    <w:basedOn w:val="a"/>
    <w:uiPriority w:val="34"/>
    <w:qFormat/>
    <w:rsid w:val="00A733E3"/>
    <w:pPr>
      <w:spacing w:after="160" w:line="259"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39"/>
    <w:rsid w:val="00A73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rada/show/v1222729-13/stru" TargetMode="External"/><Relationship Id="rId18" Type="http://schemas.openxmlformats.org/officeDocument/2006/relationships/hyperlink" Target="http://kolosok.org.ua/" TargetMode="External"/><Relationship Id="rId26" Type="http://schemas.openxmlformats.org/officeDocument/2006/relationships/hyperlink" Target="http://www.biology.org.ua" TargetMode="External"/><Relationship Id="rId39" Type="http://schemas.openxmlformats.org/officeDocument/2006/relationships/hyperlink" Target="http://surl.li/acbff" TargetMode="External"/><Relationship Id="rId21" Type="http://schemas.openxmlformats.org/officeDocument/2006/relationships/hyperlink" Target="http://pano.pl.ua/" TargetMode="External"/><Relationship Id="rId34" Type="http://schemas.openxmlformats.org/officeDocument/2006/relationships/hyperlink" Target="https://vseosvita.ua/library/biologia" TargetMode="External"/><Relationship Id="rId42" Type="http://schemas.openxmlformats.org/officeDocument/2006/relationships/hyperlink" Target="https://zakon.rada.gov.ua/rada/show/v1222729-13/stru" TargetMode="External"/><Relationship Id="rId47" Type="http://schemas.openxmlformats.org/officeDocument/2006/relationships/hyperlink" Target="https://ed.poippo.pl.ua/" TargetMode="External"/><Relationship Id="rId50" Type="http://schemas.openxmlformats.org/officeDocument/2006/relationships/hyperlink" Target="https://cutt.ly/xd1oCTx" TargetMode="External"/><Relationship Id="rId55" Type="http://schemas.openxmlformats.org/officeDocument/2006/relationships/hyperlink" Target="https://drive.google.com/file/d/16E0INMV6rPP5V11WXdR5hZixUgozH_lo/view?usp=sharing" TargetMode="External"/><Relationship Id="rId63" Type="http://schemas.openxmlformats.org/officeDocument/2006/relationships/hyperlink" Target="https://mon.gov.ua/storage/app/media/nova-ukrainska-shkola/LEGO/tseglinok-kviten-2018-web.pdf" TargetMode="External"/><Relationship Id="rId68" Type="http://schemas.openxmlformats.org/officeDocument/2006/relationships/hyperlink" Target="https://www.schools-for-democracy.org/onlain-resursy/toolbox" TargetMode="External"/><Relationship Id="rId7" Type="http://schemas.openxmlformats.org/officeDocument/2006/relationships/hyperlink" Target="http://surl.li/acbag" TargetMode="External"/><Relationship Id="rId71" Type="http://schemas.openxmlformats.org/officeDocument/2006/relationships/hyperlink" Target="https://cutt.ly/hXUC57T" TargetMode="External"/><Relationship Id="rId2" Type="http://schemas.openxmlformats.org/officeDocument/2006/relationships/styles" Target="styles.xml"/><Relationship Id="rId16" Type="http://schemas.openxmlformats.org/officeDocument/2006/relationships/hyperlink" Target="https://cutt.ly/ud1ZyMv" TargetMode="External"/><Relationship Id="rId29" Type="http://schemas.openxmlformats.org/officeDocument/2006/relationships/hyperlink" Target="https://cutt.ly/YdMSyVA" TargetMode="External"/><Relationship Id="rId11" Type="http://schemas.openxmlformats.org/officeDocument/2006/relationships/hyperlink" Target="http://www.imzo.gov.ua/" TargetMode="External"/><Relationship Id="rId24" Type="http://schemas.openxmlformats.org/officeDocument/2006/relationships/hyperlink" Target="http://biology.civicua.org" TargetMode="External"/><Relationship Id="rId32" Type="http://schemas.openxmlformats.org/officeDocument/2006/relationships/hyperlink" Target="http://kolosok.org.ua/" TargetMode="External"/><Relationship Id="rId37" Type="http://schemas.openxmlformats.org/officeDocument/2006/relationships/hyperlink" Target="https://cutt.ly/dd1ZmaZ" TargetMode="External"/><Relationship Id="rId40" Type="http://schemas.openxmlformats.org/officeDocument/2006/relationships/hyperlink" Target="http://surl.li/acbff" TargetMode="External"/><Relationship Id="rId45" Type="http://schemas.openxmlformats.org/officeDocument/2006/relationships/hyperlink" Target="https://cutt.ly/ud1ZyMv" TargetMode="External"/><Relationship Id="rId53" Type="http://schemas.openxmlformats.org/officeDocument/2006/relationships/hyperlink" Target="https://drive.google.com/file/d/1gkUtn5LuHCaxHrZm-5x-8ASCI_DXfPmf/view?usp=sharing" TargetMode="External"/><Relationship Id="rId58" Type="http://schemas.openxmlformats.org/officeDocument/2006/relationships/hyperlink" Target="https://drive.google.com/file/d/1pJq_wshmZ95_nInpm8sUPXPOjxROdg_t/view?usp=sharing" TargetMode="External"/><Relationship Id="rId66" Type="http://schemas.openxmlformats.org/officeDocument/2006/relationships/hyperlink" Target="https://drive.google.com/file/d/1p9yEcZm2Z66tDnOWRK7Yq-y6tSnxIj41/view" TargetMode="External"/><Relationship Id="rId74" Type="http://schemas.openxmlformats.org/officeDocument/2006/relationships/theme" Target="theme/theme1.xml"/><Relationship Id="rId5" Type="http://schemas.openxmlformats.org/officeDocument/2006/relationships/hyperlink" Target="https://cutt.ly/WdNjcoW" TargetMode="External"/><Relationship Id="rId15" Type="http://schemas.openxmlformats.org/officeDocument/2006/relationships/hyperlink" Target="https://www.schools-for-democracy.org/onlain-resursy/toolbox" TargetMode="External"/><Relationship Id="rId23" Type="http://schemas.openxmlformats.org/officeDocument/2006/relationships/hyperlink" Target="https://lms.e-school.net.ua" TargetMode="External"/><Relationship Id="rId28" Type="http://schemas.openxmlformats.org/officeDocument/2006/relationships/hyperlink" Target="https://besmart.eduget.com/" TargetMode="External"/><Relationship Id="rId36" Type="http://schemas.openxmlformats.org/officeDocument/2006/relationships/hyperlink" Target="https://cutt.ly/kd1ZJzy" TargetMode="External"/><Relationship Id="rId49" Type="http://schemas.openxmlformats.org/officeDocument/2006/relationships/hyperlink" Target="https://lms.e-school.net.ua" TargetMode="External"/><Relationship Id="rId57" Type="http://schemas.openxmlformats.org/officeDocument/2006/relationships/hyperlink" Target="https://drive.google.com/file/d/1kmY0o_G4MHgZxbouHYEzk6DYGlYzyQt5/view?usp=sharing" TargetMode="External"/><Relationship Id="rId61" Type="http://schemas.openxmlformats.org/officeDocument/2006/relationships/hyperlink" Target="https://naurok.com.ua/tehnologiya-stvorennya-intelekt-kart-dlya-shkolyariv-mentalnih-kart" TargetMode="External"/><Relationship Id="rId10" Type="http://schemas.openxmlformats.org/officeDocument/2006/relationships/hyperlink" Target="http://www.mon.gov.ua/" TargetMode="External"/><Relationship Id="rId19" Type="http://schemas.openxmlformats.org/officeDocument/2006/relationships/hyperlink" Target="https://ed.poippo.pl.ua/" TargetMode="External"/><Relationship Id="rId31" Type="http://schemas.openxmlformats.org/officeDocument/2006/relationships/hyperlink" Target="http://www.helianthus.com.ua/" TargetMode="External"/><Relationship Id="rId44" Type="http://schemas.openxmlformats.org/officeDocument/2006/relationships/hyperlink" Target="https://chemistry-forum.at.ua" TargetMode="External"/><Relationship Id="rId52" Type="http://schemas.openxmlformats.org/officeDocument/2006/relationships/hyperlink" Target="https://imzo.gov.ua/model-ni-navchal-niprohramy/" TargetMode="External"/><Relationship Id="rId60" Type="http://schemas.openxmlformats.org/officeDocument/2006/relationships/hyperlink" Target="https://vsimosvita.com/krossens-suchasniy-metodichniy-priyom-vizualizatsiyi-navchalnogo-materialu/" TargetMode="External"/><Relationship Id="rId65" Type="http://schemas.openxmlformats.org/officeDocument/2006/relationships/hyperlink" Target="https://imzo.gov.ua/2022/04/06/v-instytuti-modernizatsii-zmistu-osvity-pidhotovleno-resurs-navchal-no-metodychna-skarbnytsia-nush-5-6-klasy/"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tt.ly/9iveDyc" TargetMode="External"/><Relationship Id="rId14" Type="http://schemas.openxmlformats.org/officeDocument/2006/relationships/hyperlink" Target="https://www.aup.com.ua/uploads/Mediahramotnist_Biology_2020_&#1092;&#1110;&#1085;.pdf" TargetMode="External"/><Relationship Id="rId22" Type="http://schemas.openxmlformats.org/officeDocument/2006/relationships/hyperlink" Target="http://chemistry-forum.at.ua/" TargetMode="External"/><Relationship Id="rId27" Type="http://schemas.openxmlformats.org/officeDocument/2006/relationships/hyperlink" Target="https://redbook-ua.org" TargetMode="External"/><Relationship Id="rId30" Type="http://schemas.openxmlformats.org/officeDocument/2006/relationships/hyperlink" Target="https://cutt.ly/sdMSdkc" TargetMode="External"/><Relationship Id="rId35" Type="http://schemas.openxmlformats.org/officeDocument/2006/relationships/hyperlink" Target="https://cutt.ly/6dMDYbf" TargetMode="External"/><Relationship Id="rId43" Type="http://schemas.openxmlformats.org/officeDocument/2006/relationships/hyperlink" Target="https://cutt.ly/vd1onHl" TargetMode="External"/><Relationship Id="rId48" Type="http://schemas.openxmlformats.org/officeDocument/2006/relationships/hyperlink" Target="https://cutt.ly/fXYRRuT" TargetMode="External"/><Relationship Id="rId56" Type="http://schemas.openxmlformats.org/officeDocument/2006/relationships/hyperlink" Target="https://drive.google.com/file/d/1K8z-YGiJBYziNDQAo0tmuyIZdWzrc9Z1/view?usp=sharing" TargetMode="External"/><Relationship Id="rId64" Type="http://schemas.openxmlformats.org/officeDocument/2006/relationships/hyperlink" Target="https://osvitanova.com.ua/posts/2278-piat-interaktyvnykh-metodiv-navchannia" TargetMode="External"/><Relationship Id="rId69" Type="http://schemas.openxmlformats.org/officeDocument/2006/relationships/hyperlink" Target="https://imzo.gov.ua/prezentatsii-model-nykh-navchal-nykh-prohram-dlia-5-6-klasiv-zakladiv-zahal-noi-seredn-oi-osvity/" TargetMode="External"/><Relationship Id="rId8" Type="http://schemas.openxmlformats.org/officeDocument/2006/relationships/hyperlink" Target="http://surl.li/acbag" TargetMode="External"/><Relationship Id="rId51" Type="http://schemas.openxmlformats.org/officeDocument/2006/relationships/hyperlink" Target="http://tyc.com.ua/uk/" TargetMode="External"/><Relationship Id="rId72" Type="http://schemas.openxmlformats.org/officeDocument/2006/relationships/hyperlink" Target="https://cutt.ly/2XUMaKR" TargetMode="External"/><Relationship Id="rId3" Type="http://schemas.openxmlformats.org/officeDocument/2006/relationships/settings" Target="settings.xml"/><Relationship Id="rId12" Type="http://schemas.openxmlformats.org/officeDocument/2006/relationships/hyperlink" Target="https://zakon.rada.gov.ua/laws" TargetMode="External"/><Relationship Id="rId17" Type="http://schemas.openxmlformats.org/officeDocument/2006/relationships/hyperlink" Target="http://www.helianthus.com.ua/" TargetMode="External"/><Relationship Id="rId25" Type="http://schemas.openxmlformats.org/officeDocument/2006/relationships/hyperlink" Target="http://biology.univ.kiev.ua/" TargetMode="External"/><Relationship Id="rId33" Type="http://schemas.openxmlformats.org/officeDocument/2006/relationships/hyperlink" Target="https://prometheus.org.ua" TargetMode="External"/><Relationship Id="rId38" Type="http://schemas.openxmlformats.org/officeDocument/2006/relationships/hyperlink" Target="https://cutt.ly/WdNjcoW" TargetMode="External"/><Relationship Id="rId46" Type="http://schemas.openxmlformats.org/officeDocument/2006/relationships/hyperlink" Target="http://kolosok.org.ua" TargetMode="External"/><Relationship Id="rId59" Type="http://schemas.openxmlformats.org/officeDocument/2006/relationships/hyperlink" Target="https://www.youtube.com/watch?v=hdzOFkePfw0" TargetMode="External"/><Relationship Id="rId67" Type="http://schemas.openxmlformats.org/officeDocument/2006/relationships/hyperlink" Target="https://docs.google.com/document/d/1752o_ItOEWcbYK5y7b7B3-zUah9XlYKQ/edit" TargetMode="External"/><Relationship Id="rId20" Type="http://schemas.openxmlformats.org/officeDocument/2006/relationships/hyperlink" Target="https://cutt.ly/aXT4rWO" TargetMode="External"/><Relationship Id="rId41" Type="http://schemas.openxmlformats.org/officeDocument/2006/relationships/hyperlink" Target="https://cutt.ly/9iveDyc" TargetMode="External"/><Relationship Id="rId54" Type="http://schemas.openxmlformats.org/officeDocument/2006/relationships/hyperlink" Target="https://drive.google.com/file/d/1ZyHn0xenL-Samd4G4nsw2cyFr488aHZU/view?usp=sharing" TargetMode="External"/><Relationship Id="rId62" Type="http://schemas.openxmlformats.org/officeDocument/2006/relationships/hyperlink" Target="https://coggle.it/" TargetMode="External"/><Relationship Id="rId70" Type="http://schemas.openxmlformats.org/officeDocument/2006/relationships/hyperlink" Target="http://constructor.nus.org.ua" TargetMode="External"/><Relationship Id="rId1" Type="http://schemas.openxmlformats.org/officeDocument/2006/relationships/numbering" Target="numbering.xml"/><Relationship Id="rId6" Type="http://schemas.openxmlformats.org/officeDocument/2006/relationships/hyperlink" Target="http://surl.li/euw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10351</Words>
  <Characters>59001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2022-08-22T10:20:00Z</dcterms:created>
  <dcterms:modified xsi:type="dcterms:W3CDTF">2022-08-22T11:10:00Z</dcterms:modified>
</cp:coreProperties>
</file>